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Default Extension="fntdata" ContentType="application/x-fontdata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8.png" ContentType="image/png"/>
  <Override PartName="/word/media/image1.png" ContentType="image/png"/>
  <Override PartName="/word/media/image2.png" ContentType="image/png"/>
  <Override PartName="/word/media/image21.png" ContentType="image/png"/>
  <Override PartName="/word/media/image3.png" ContentType="image/png"/>
  <Override PartName="/word/media/image7.png" ContentType="image/png"/>
  <Override PartName="/word/media/image6.jpeg" ContentType="image/jpeg"/>
  <Override PartName="/word/media/image40.png" ContentType="image/png"/>
  <Override PartName="/word/media/image4.png" ContentType="image/png"/>
  <Override PartName="/word/media/image41.png" ContentType="image/png"/>
  <Override PartName="/word/media/image5.png" ContentType="image/png"/>
  <Override PartName="/word/media/image11.png" ContentType="image/png"/>
  <Override PartName="/word/media/image8.png" ContentType="image/png"/>
  <Override PartName="/word/media/image10.png" ContentType="image/png"/>
  <Override PartName="/word/media/image9.png" ContentType="image/png"/>
  <Override PartName="/word/media/image12.png" ContentType="image/png"/>
  <Override PartName="/word/media/image13.png" ContentType="image/png"/>
  <Override PartName="/word/media/image14.png" ContentType="image/png"/>
  <Override PartName="/word/media/image15.png" ContentType="image/png"/>
  <Override PartName="/word/media/image16.png" ContentType="image/png"/>
  <Override PartName="/word/media/image17.png" ContentType="image/png"/>
  <Override PartName="/word/media/image19.png" ContentType="image/png"/>
  <Override PartName="/word/media/image20.png" ContentType="image/png"/>
  <Override PartName="/word/media/image22.png" ContentType="image/png"/>
  <Override PartName="/word/media/image23.png" ContentType="image/png"/>
  <Override PartName="/word/media/image24.png" ContentType="image/png"/>
  <Override PartName="/word/media/image25.png" ContentType="image/png"/>
  <Override PartName="/word/media/image26.png" ContentType="image/png"/>
  <Override PartName="/word/media/image27.png" ContentType="image/png"/>
  <Override PartName="/word/media/image28.png" ContentType="image/png"/>
  <Override PartName="/word/media/image29.png" ContentType="image/png"/>
  <Override PartName="/word/media/image30.png" ContentType="image/png"/>
  <Override PartName="/word/media/image31.png" ContentType="image/png"/>
  <Override PartName="/word/media/image32.png" ContentType="image/png"/>
  <Override PartName="/word/media/image33.png" ContentType="image/png"/>
  <Override PartName="/word/media/image34.png" ContentType="image/png"/>
  <Override PartName="/word/media/image35.png" ContentType="image/png"/>
  <Override PartName="/word/media/image36.png" ContentType="image/png"/>
  <Override PartName="/word/media/image37.png" ContentType="image/png"/>
  <Override PartName="/word/media/image38.png" ContentType="image/png"/>
  <Override PartName="/word/media/image39.png" ContentType="image/png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_rels/document.xml.rels" ContentType="application/vnd.openxmlformats-package.relationships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lineRule="auto" w:line="240" w:before="0" w:after="0"/>
        <w:ind w:firstLine="540"/>
        <w:jc w:val="center"/>
        <w:rPr>
          <w:b/>
          <w:bCs/>
          <w:i/>
          <w:i/>
          <w:iCs/>
          <w:sz w:val="40"/>
          <w:szCs w:val="40"/>
        </w:rPr>
      </w:pPr>
      <w:r>
        <w:rPr>
          <w:rFonts w:eastAsia="Times New Roman" w:cs="Times New Roman" w:ascii="Times New Roman" w:hAnsi="Times New Roman"/>
          <w:b/>
          <w:bCs/>
          <w:i/>
          <w:iCs/>
          <w:sz w:val="40"/>
          <w:szCs w:val="40"/>
          <w:lang w:eastAsia="ru-RU"/>
        </w:rPr>
        <w:t>Заявка-смета ГАУСО СО «КЦСОН «Спутник» города Верхняя Пышма».</w:t>
      </w:r>
    </w:p>
    <w:p>
      <w:pPr>
        <w:pStyle w:val="Normal"/>
        <w:spacing w:lineRule="auto" w:line="240" w:before="0" w:after="0"/>
        <w:ind w:firstLine="540"/>
        <w:jc w:val="center"/>
        <w:rPr>
          <w:b/>
          <w:bCs/>
          <w:i/>
          <w:i/>
          <w:iCs/>
          <w:sz w:val="40"/>
          <w:szCs w:val="40"/>
        </w:rPr>
      </w:pPr>
      <w:r>
        <w:rPr>
          <w:rFonts w:eastAsia="Times New Roman" w:cs="Times New Roman" w:ascii="Times New Roman" w:hAnsi="Times New Roman"/>
          <w:b/>
          <w:bCs/>
          <w:i/>
          <w:iCs/>
          <w:sz w:val="40"/>
          <w:szCs w:val="40"/>
          <w:lang w:eastAsia="ru-RU"/>
        </w:rPr>
        <w:t>Программа «Чудеса рядом».</w:t>
      </w:r>
    </w:p>
    <w:p>
      <w:pPr>
        <w:pStyle w:val="Normal"/>
        <w:spacing w:lineRule="auto" w:line="240" w:before="0" w:after="0"/>
        <w:ind w:firstLine="540"/>
        <w:jc w:val="center"/>
        <w:rPr>
          <w:rFonts w:ascii="Calibri" w:hAnsi="Calibri"/>
          <w:b/>
          <w:bCs/>
          <w:i/>
          <w:i/>
          <w:iCs/>
          <w:sz w:val="24"/>
          <w:szCs w:val="24"/>
        </w:rPr>
      </w:pPr>
      <w:r>
        <w:rPr>
          <w:rFonts w:ascii="Calibri" w:hAnsi="Calibri"/>
          <w:b/>
          <w:bCs/>
          <w:i/>
          <w:iCs/>
          <w:sz w:val="24"/>
          <w:szCs w:val="24"/>
        </w:rPr>
      </w:r>
    </w:p>
    <w:tbl>
      <w:tblPr>
        <w:tblStyle w:val="a5"/>
        <w:tblW w:w="14535" w:type="dxa"/>
        <w:jc w:val="left"/>
        <w:tblInd w:w="-88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616"/>
        <w:gridCol w:w="2045"/>
        <w:gridCol w:w="2628"/>
        <w:gridCol w:w="2651"/>
        <w:gridCol w:w="2083"/>
        <w:gridCol w:w="971"/>
        <w:gridCol w:w="1420"/>
        <w:gridCol w:w="2121"/>
      </w:tblGrid>
      <w:tr>
        <w:trPr>
          <w:trHeight w:val="618" w:hRule="atLeast"/>
        </w:trPr>
        <w:tc>
          <w:tcPr>
            <w:tcW w:w="616" w:type="dxa"/>
            <w:tcBorders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drawing>
                <wp:anchor behindDoc="0" distT="0" distB="0" distL="0" distR="0" simplePos="0" locked="0" layoutInCell="0" allowOverlap="1" relativeHeight="6">
                  <wp:simplePos x="0" y="0"/>
                  <wp:positionH relativeFrom="column">
                    <wp:posOffset>2271395</wp:posOffset>
                  </wp:positionH>
                  <wp:positionV relativeFrom="paragraph">
                    <wp:posOffset>3202940</wp:posOffset>
                  </wp:positionV>
                  <wp:extent cx="751840" cy="1017270"/>
                  <wp:effectExtent l="0" t="0" r="0" b="0"/>
                  <wp:wrapSquare wrapText="largest"/>
                  <wp:docPr id="1" name="Изображение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1840" cy="1017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Times New Roman" w:cs="Times New Roman" w:ascii="Calibri" w:hAnsi="Calibri"/>
                <w:b/>
                <w:bCs/>
                <w:kern w:val="0"/>
                <w:sz w:val="24"/>
                <w:szCs w:val="24"/>
                <w:lang w:val="ru-RU" w:eastAsia="ru-RU" w:bidi="ar-SA"/>
              </w:rPr>
              <w:t>№</w:t>
            </w:r>
          </w:p>
        </w:tc>
        <w:tc>
          <w:tcPr>
            <w:tcW w:w="2045" w:type="dxa"/>
            <w:tcBorders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b/>
                <w:bCs/>
                <w:kern w:val="0"/>
                <w:sz w:val="24"/>
                <w:szCs w:val="24"/>
                <w:lang w:val="ru-RU" w:eastAsia="ru-RU" w:bidi="ar-SA"/>
              </w:rPr>
              <w:t>Наименование товара</w:t>
            </w:r>
          </w:p>
        </w:tc>
        <w:tc>
          <w:tcPr>
            <w:tcW w:w="2628" w:type="dxa"/>
            <w:tcBorders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b/>
                <w:bCs/>
                <w:kern w:val="0"/>
                <w:sz w:val="24"/>
                <w:szCs w:val="24"/>
                <w:lang w:val="ru-RU" w:eastAsia="ru-RU" w:bidi="ar-SA"/>
              </w:rPr>
              <w:t>Внешний вид, фото</w:t>
            </w:r>
          </w:p>
        </w:tc>
        <w:tc>
          <w:tcPr>
            <w:tcW w:w="2651" w:type="dxa"/>
            <w:tcBorders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b/>
                <w:bCs/>
                <w:kern w:val="0"/>
                <w:sz w:val="24"/>
                <w:szCs w:val="24"/>
                <w:lang w:val="ru-RU" w:eastAsia="ru-RU" w:bidi="ar-SA"/>
              </w:rPr>
              <w:t>Ссылка на товар</w:t>
            </w:r>
          </w:p>
        </w:tc>
        <w:tc>
          <w:tcPr>
            <w:tcW w:w="2083" w:type="dxa"/>
            <w:tcBorders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b/>
                <w:bCs/>
                <w:kern w:val="0"/>
                <w:sz w:val="24"/>
                <w:szCs w:val="24"/>
                <w:lang w:val="ru-RU" w:eastAsia="ru-RU" w:bidi="ar-SA"/>
              </w:rPr>
              <w:t>Обоснование</w:t>
            </w:r>
          </w:p>
        </w:tc>
        <w:tc>
          <w:tcPr>
            <w:tcW w:w="971" w:type="dxa"/>
            <w:tcBorders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b/>
                <w:bCs/>
                <w:kern w:val="0"/>
                <w:sz w:val="24"/>
                <w:szCs w:val="24"/>
                <w:lang w:val="ru-RU" w:eastAsia="ru-RU" w:bidi="ar-SA"/>
              </w:rPr>
              <w:t>Кол-во</w:t>
            </w:r>
          </w:p>
        </w:tc>
        <w:tc>
          <w:tcPr>
            <w:tcW w:w="1420" w:type="dxa"/>
            <w:tcBorders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b/>
                <w:bCs/>
                <w:kern w:val="0"/>
                <w:sz w:val="24"/>
                <w:szCs w:val="24"/>
                <w:lang w:val="ru-RU" w:eastAsia="ru-RU" w:bidi="ar-SA"/>
              </w:rPr>
              <w:t>Цена</w:t>
            </w:r>
          </w:p>
        </w:tc>
        <w:tc>
          <w:tcPr>
            <w:tcW w:w="2121" w:type="dxa"/>
            <w:tcBorders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b/>
                <w:bCs/>
                <w:kern w:val="0"/>
                <w:sz w:val="24"/>
                <w:szCs w:val="24"/>
                <w:lang w:val="ru-RU" w:eastAsia="ru-RU" w:bidi="ar-SA"/>
              </w:rPr>
              <w:t>Общая сумма</w:t>
            </w:r>
          </w:p>
        </w:tc>
      </w:tr>
      <w:tr>
        <w:trPr>
          <w:trHeight w:val="1975" w:hRule="atLeast"/>
        </w:trPr>
        <w:tc>
          <w:tcPr>
            <w:tcW w:w="616" w:type="dxa"/>
            <w:tcBorders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2045" w:type="dxa"/>
            <w:tcBorders/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b/>
                <w:i w:val="false"/>
                <w:caps w:val="false"/>
                <w:smallCaps w:val="false"/>
                <w:color w:val="21282B"/>
                <w:spacing w:val="0"/>
                <w:kern w:val="0"/>
                <w:sz w:val="24"/>
                <w:szCs w:val="24"/>
                <w:lang w:val="ru-RU" w:eastAsia="ru-RU" w:bidi="ar-SA"/>
              </w:rPr>
              <w:t>Набор конфет Киндер Микс</w:t>
            </w:r>
          </w:p>
        </w:tc>
        <w:tc>
          <w:tcPr>
            <w:tcW w:w="2628" w:type="dxa"/>
            <w:tcBorders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kern w:val="0"/>
                <w:sz w:val="24"/>
                <w:szCs w:val="24"/>
                <w:lang w:val="ru-RU" w:bidi="ar-SA"/>
              </w:rPr>
            </w:pPr>
            <w:r>
              <w:rPr>
                <w:rFonts w:ascii="Calibri" w:hAnsi="Calibri"/>
                <w:kern w:val="0"/>
                <w:sz w:val="24"/>
                <w:szCs w:val="24"/>
                <w:lang w:val="ru-RU" w:bidi="ar-SA"/>
              </w:rPr>
              <w:drawing>
                <wp:anchor behindDoc="0" distT="0" distB="0" distL="0" distR="0" simplePos="0" locked="0" layoutInCell="0" allowOverlap="1" relativeHeight="5">
                  <wp:simplePos x="0" y="0"/>
                  <wp:positionH relativeFrom="column">
                    <wp:posOffset>83185</wp:posOffset>
                  </wp:positionH>
                  <wp:positionV relativeFrom="paragraph">
                    <wp:posOffset>77470</wp:posOffset>
                  </wp:positionV>
                  <wp:extent cx="1315720" cy="1894840"/>
                  <wp:effectExtent l="0" t="0" r="0" b="0"/>
                  <wp:wrapSquare wrapText="largest"/>
                  <wp:docPr id="2" name="Изображение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720" cy="1894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sz w:val="22"/>
              </w:rPr>
            </w:pPr>
            <w:hyperlink r:id="rId4">
              <w:r>
                <w:rPr>
                  <w:rStyle w:val="Hyperlink"/>
                  <w:rFonts w:eastAsia="Times New Roman" w:cs="Times New Roman" w:ascii="Calibri" w:hAnsi="Calibri"/>
                  <w:kern w:val="0"/>
                  <w:sz w:val="24"/>
                  <w:szCs w:val="24"/>
                  <w:lang w:val="ru-RU" w:eastAsia="ru-RU" w:bidi="ar-SA"/>
                </w:rPr>
                <w:t>Набор конфет подарочный Kinder Mix Кормушка для птиц, 99.7г купить с доставкой на дом, цены в интернет-магазине</w:t>
              </w:r>
            </w:hyperlink>
          </w:p>
        </w:tc>
        <w:tc>
          <w:tcPr>
            <w:tcW w:w="2083" w:type="dxa"/>
            <w:tcBorders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Поздравление воспитанников, детей из приемных семей, детей из семей попавших в трудную жизненную ситуацию, семей с детьми инвалидами.</w:t>
            </w:r>
          </w:p>
        </w:tc>
        <w:tc>
          <w:tcPr>
            <w:tcW w:w="971" w:type="dxa"/>
            <w:tcBorders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50</w:t>
            </w:r>
          </w:p>
        </w:tc>
        <w:tc>
          <w:tcPr>
            <w:tcW w:w="1420" w:type="dxa"/>
            <w:tcBorders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299,00</w:t>
            </w:r>
          </w:p>
        </w:tc>
        <w:tc>
          <w:tcPr>
            <w:tcW w:w="2121" w:type="dxa"/>
            <w:tcBorders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14 950,00</w:t>
            </w:r>
          </w:p>
        </w:tc>
      </w:tr>
      <w:tr>
        <w:trPr>
          <w:trHeight w:val="1791" w:hRule="atLeast"/>
        </w:trPr>
        <w:tc>
          <w:tcPr>
            <w:tcW w:w="616" w:type="dxa"/>
            <w:tcBorders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2</w:t>
            </w:r>
          </w:p>
        </w:tc>
        <w:tc>
          <w:tcPr>
            <w:tcW w:w="2045" w:type="dxa"/>
            <w:tcBorders/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Шоколадное яйцо Киндер Сюрприз</w:t>
            </w:r>
          </w:p>
        </w:tc>
        <w:tc>
          <w:tcPr>
            <w:tcW w:w="2628" w:type="dxa"/>
            <w:tcBorders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kern w:val="0"/>
                <w:sz w:val="24"/>
                <w:szCs w:val="24"/>
                <w:lang w:val="ru-RU" w:bidi="ar-SA"/>
              </w:rPr>
            </w:pPr>
            <w:r>
              <w:rPr>
                <w:rFonts w:ascii="Calibri" w:hAnsi="Calibri"/>
                <w:kern w:val="0"/>
                <w:sz w:val="24"/>
                <w:szCs w:val="24"/>
                <w:lang w:val="ru-RU" w:bidi="ar-SA"/>
              </w:rPr>
            </w:r>
          </w:p>
        </w:tc>
        <w:tc>
          <w:tcPr>
            <w:tcW w:w="2651" w:type="dxa"/>
            <w:tcBorders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sz w:val="22"/>
              </w:rPr>
            </w:pPr>
            <w:hyperlink r:id="rId5">
              <w:r>
                <w:rPr>
                  <w:rStyle w:val="Hyperlink"/>
                  <w:rFonts w:eastAsia="Calibri" w:cs="" w:ascii="Calibri" w:hAnsi="Calibri"/>
                  <w:kern w:val="0"/>
                  <w:sz w:val="24"/>
                  <w:szCs w:val="24"/>
                  <w:lang w:val="ru-RU" w:eastAsia="en-US" w:bidi="ar-SA"/>
                </w:rPr>
                <w:t>Шоколадное яйцо Kinder Surprise Лицензионная серия, 20г купить с доставкой на дом, цены в интернет-магазине</w:t>
              </w:r>
            </w:hyperlink>
          </w:p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</w:r>
          </w:p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</w:r>
          </w:p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2083" w:type="dxa"/>
            <w:tcBorders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Поздравление воспитанников, детей из приемных семей, детей из семей попавших в трудную жизненную ситуацию, семей с детьми инвалидами.</w:t>
            </w:r>
          </w:p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</w:r>
          </w:p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</w:r>
          </w:p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</w:r>
          </w:p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971" w:type="dxa"/>
            <w:tcBorders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50</w:t>
            </w:r>
          </w:p>
        </w:tc>
        <w:tc>
          <w:tcPr>
            <w:tcW w:w="1420" w:type="dxa"/>
            <w:tcBorders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135,00</w:t>
            </w:r>
          </w:p>
        </w:tc>
        <w:tc>
          <w:tcPr>
            <w:tcW w:w="2121" w:type="dxa"/>
            <w:tcBorders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6 750,00</w:t>
            </w:r>
          </w:p>
        </w:tc>
      </w:tr>
      <w:tr>
        <w:trPr>
          <w:trHeight w:val="2324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drawing>
                <wp:anchor behindDoc="0" distT="0" distB="0" distL="0" distR="0" simplePos="0" locked="0" layoutInCell="0" allowOverlap="1" relativeHeight="7">
                  <wp:simplePos x="0" y="0"/>
                  <wp:positionH relativeFrom="column">
                    <wp:posOffset>1807210</wp:posOffset>
                  </wp:positionH>
                  <wp:positionV relativeFrom="paragraph">
                    <wp:posOffset>503555</wp:posOffset>
                  </wp:positionV>
                  <wp:extent cx="1299210" cy="713105"/>
                  <wp:effectExtent l="0" t="0" r="0" b="0"/>
                  <wp:wrapSquare wrapText="largest"/>
                  <wp:docPr id="3" name="Изображение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210" cy="713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3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Пирожное бисквитное Киндер молочный ломтик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kern w:val="0"/>
                <w:sz w:val="24"/>
                <w:szCs w:val="24"/>
                <w:lang w:val="ru-RU" w:bidi="ar-SA"/>
              </w:rPr>
            </w:pPr>
            <w:r>
              <w:rPr>
                <w:rFonts w:ascii="Calibri" w:hAnsi="Calibri"/>
                <w:kern w:val="0"/>
                <w:sz w:val="24"/>
                <w:szCs w:val="24"/>
                <w:lang w:val="ru-RU" w:bidi="ar-SA"/>
              </w:rPr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sz w:val="22"/>
              </w:rPr>
            </w:pPr>
            <w:hyperlink r:id="rId7">
              <w:r>
                <w:rPr>
                  <w:rStyle w:val="Hyperlink"/>
                  <w:rFonts w:eastAsia="Times New Roman" w:cs="Times New Roman" w:ascii="Calibri" w:hAnsi="Calibri"/>
                  <w:kern w:val="0"/>
                  <w:sz w:val="24"/>
                  <w:szCs w:val="24"/>
                  <w:lang w:val="ru-RU" w:eastAsia="ru-RU" w:bidi="ar-SA"/>
                </w:rPr>
                <w:t>Пирожное бисквитное Kinder Молочный ломтик с молочной начинкой 27.9% 28г купить с доставкой на дом, цены в интернет-магазине</w:t>
              </w:r>
            </w:hyperlink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Поздравление воспитанников, детей из приемных семей, детей из семей попавших в трудную жизненную ситуацию, семей с детьми инвалидами.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50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64,00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3 200,00</w:t>
            </w:r>
          </w:p>
        </w:tc>
      </w:tr>
      <w:tr>
        <w:trPr>
          <w:trHeight w:val="2607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drawing>
                <wp:anchor behindDoc="0" distT="0" distB="0" distL="0" distR="0" simplePos="0" locked="0" layoutInCell="0" allowOverlap="1" relativeHeight="4">
                  <wp:simplePos x="0" y="0"/>
                  <wp:positionH relativeFrom="column">
                    <wp:posOffset>1703070</wp:posOffset>
                  </wp:positionH>
                  <wp:positionV relativeFrom="paragraph">
                    <wp:posOffset>367665</wp:posOffset>
                  </wp:positionV>
                  <wp:extent cx="1445260" cy="1134745"/>
                  <wp:effectExtent l="0" t="0" r="0" b="0"/>
                  <wp:wrapSquare wrapText="largest"/>
                  <wp:docPr id="4" name="Изображение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260" cy="1134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4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ind w:hanging="0" w:left="0" w:right="0"/>
              <w:jc w:val="left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Calibri" w:cs=""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val="ru-RU" w:eastAsia="en-US" w:bidi="ar-SA"/>
              </w:rPr>
              <w:t>Набор подарочный</w:t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Calibri" w:cs=""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val="ru-RU" w:eastAsia="en-US" w:bidi="ar-SA"/>
              </w:rPr>
              <w:t>«Пряничный домик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kern w:val="0"/>
                <w:sz w:val="24"/>
                <w:szCs w:val="24"/>
                <w:lang w:val="ru-RU" w:bidi="ar-SA"/>
              </w:rPr>
            </w:pPr>
            <w:r>
              <w:rPr>
                <w:rFonts w:ascii="Calibri" w:hAnsi="Calibri"/>
                <w:kern w:val="0"/>
                <w:sz w:val="24"/>
                <w:szCs w:val="24"/>
                <w:lang w:val="ru-RU" w:bidi="ar-SA"/>
              </w:rPr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sz w:val="22"/>
              </w:rPr>
            </w:pPr>
            <w:hyperlink r:id="rId9">
              <w:r>
                <w:rPr>
                  <w:rStyle w:val="Hyperlink"/>
                  <w:rFonts w:eastAsia="Times New Roman" w:cs="Times New Roman" w:ascii="Calibri" w:hAnsi="Calibri"/>
                  <w:kern w:val="0"/>
                  <w:sz w:val="24"/>
                  <w:szCs w:val="24"/>
                  <w:lang w:val="ru-RU" w:eastAsia="ru-RU" w:bidi="ar-SA"/>
                </w:rPr>
                <w:t>Набор подарочный M&amp;M's Пряничный дом, 167г купить с доставкой на дом, цены в интернет-магазине</w:t>
              </w:r>
            </w:hyperlink>
            <w:r>
              <w:rPr>
                <w:rStyle w:val="Hyperlink"/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 xml:space="preserve"> 369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Поздравление воспитанников, детей из приемных семей, детей из семей попавших в трудную жизненную ситуацию, семей с детьми инвалидами.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50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369,00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18 450,00</w:t>
            </w:r>
          </w:p>
        </w:tc>
      </w:tr>
      <w:tr>
        <w:trPr>
          <w:trHeight w:val="1592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drawing>
                <wp:anchor behindDoc="0" distT="0" distB="0" distL="0" distR="0" simplePos="0" locked="0" layoutInCell="0" allowOverlap="1" relativeHeight="3">
                  <wp:simplePos x="0" y="0"/>
                  <wp:positionH relativeFrom="column">
                    <wp:posOffset>1828800</wp:posOffset>
                  </wp:positionH>
                  <wp:positionV relativeFrom="paragraph">
                    <wp:posOffset>253365</wp:posOffset>
                  </wp:positionV>
                  <wp:extent cx="1412240" cy="1070610"/>
                  <wp:effectExtent l="0" t="0" r="0" b="0"/>
                  <wp:wrapSquare wrapText="largest"/>
                  <wp:docPr id="5" name="Изображение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Изображение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240" cy="10706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5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Heading1"/>
              <w:widowControl/>
              <w:suppressAutoHyphens w:val="true"/>
              <w:bidi w:val="0"/>
              <w:spacing w:lineRule="atLeast" w:line="113" w:before="0" w:after="0"/>
              <w:ind w:hanging="0" w:left="0" w:right="0"/>
              <w:jc w:val="both"/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b/>
                <w:bCs w:val="false"/>
                <w:i w:val="false"/>
                <w:caps w:val="false"/>
                <w:smallCaps w:val="false"/>
                <w:strike w:val="false"/>
                <w:dstrike w:val="false"/>
                <w:color w:val="151528"/>
                <w:spacing w:val="0"/>
                <w:sz w:val="24"/>
                <w:szCs w:val="24"/>
                <w:u w:val="none"/>
                <w:effect w:val="none"/>
                <w:shd w:fill="FFFFFF" w:val="clear"/>
              </w:rPr>
              <w:t>Набор подарочный Мини микс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sz w:val="22"/>
              </w:rPr>
            </w:pPr>
            <w:hyperlink r:id="rId11">
              <w:r>
                <w:rPr>
                  <w:rStyle w:val="Hyperlink"/>
                  <w:rFonts w:eastAsia="Times New Roman" w:cs="Times New Roman" w:ascii="Calibri" w:hAnsi="Calibri"/>
                  <w:kern w:val="0"/>
                  <w:sz w:val="24"/>
                  <w:szCs w:val="24"/>
                  <w:lang w:val="ru-RU" w:eastAsia="ru-RU" w:bidi="ar-SA"/>
                </w:rPr>
                <w:t>Набор подарочный Minis Mix 262г купить с доставкой на дом, цены в интернет-магазине</w:t>
              </w:r>
            </w:hyperlink>
            <w:r>
              <w:rPr>
                <w:rStyle w:val="Hyperlink"/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 xml:space="preserve"> —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По»здравление воспитанников, детей из приемных семей, детей из семей попавших в трудную жизненную ситуацию, семей с детьми инвалидами.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50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509,00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27 950,00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6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color w:val="070707"/>
                <w:spacing w:val="0"/>
                <w:sz w:val="24"/>
                <w:szCs w:val="24"/>
                <w:u w:val="none"/>
                <w:effect w:val="none"/>
                <w:lang w:bidi="ar-SA"/>
              </w:rPr>
              <w:t>Пакет подарочный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2">
                  <wp:simplePos x="0" y="0"/>
                  <wp:positionH relativeFrom="column">
                    <wp:posOffset>52705</wp:posOffset>
                  </wp:positionH>
                  <wp:positionV relativeFrom="paragraph">
                    <wp:posOffset>131445</wp:posOffset>
                  </wp:positionV>
                  <wp:extent cx="1335405" cy="1696085"/>
                  <wp:effectExtent l="0" t="0" r="0" b="0"/>
                  <wp:wrapSquare wrapText="largest"/>
                  <wp:docPr id="6" name="Изображение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Изображение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405" cy="1696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13">
              <w:r>
                <w:rPr>
                  <w:rStyle w:val="Hyperlink"/>
                  <w:rFonts w:ascii="Calibri" w:hAnsi="Calibri"/>
                  <w:sz w:val="24"/>
                  <w:szCs w:val="24"/>
                  <w:lang w:eastAsia="en-US"/>
                </w:rPr>
                <w:t>Пакет подарочный Арт и Диз4айн бумажный, 11 х 14 х 6см купить с доставкой на дом, цены в интернет-магазине</w:t>
              </w:r>
            </w:hyperlink>
            <w:r>
              <w:rPr>
                <w:rStyle w:val="Hyperlink"/>
                <w:rFonts w:ascii="Calibri" w:hAnsi="Calibri"/>
                <w:sz w:val="24"/>
                <w:szCs w:val="24"/>
                <w:lang w:eastAsia="en-US"/>
              </w:rPr>
              <w:t xml:space="preserve"> 45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Поздравление воспитанников, детей из приемных семей, детей из семей попавших в трудную жизненную ситуацию, семей с детьми инвалидами.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50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45,00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2 250,00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7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Heading1"/>
              <w:widowControl/>
              <w:spacing w:before="0" w:after="160"/>
              <w:ind w:hanging="0" w:left="0" w:right="0"/>
              <w:jc w:val="left"/>
              <w:rPr>
                <w:rFonts w:ascii="Calibri" w:hAnsi="Calibri" w:eastAsia="Calibri" w:cs="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</w:pPr>
            <w:r>
              <w:rPr>
                <w:rFonts w:eastAsia="Calibri" w:cs=""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  <w:t>Краска акриловая художественная матовая для рисования и творчества Акрил-Хобби, Таир, 100 мл, Белая</w:t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28">
                  <wp:simplePos x="0" y="0"/>
                  <wp:positionH relativeFrom="column">
                    <wp:posOffset>80010</wp:posOffset>
                  </wp:positionH>
                  <wp:positionV relativeFrom="paragraph">
                    <wp:posOffset>124460</wp:posOffset>
                  </wp:positionV>
                  <wp:extent cx="1371600" cy="1828800"/>
                  <wp:effectExtent l="0" t="0" r="0" b="0"/>
                  <wp:wrapSquare wrapText="largest"/>
                  <wp:docPr id="7" name="Изображение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Изображение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82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15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Краска акриловая художественная матовая для рисования и творчества Акрил-Хобби, Таир, 100 мл, Белая купить на OZON по низкой цене (292159556)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изготовления новогодних поделок.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215,00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215,00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8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Heading1"/>
              <w:widowControl/>
              <w:spacing w:before="0" w:after="160"/>
              <w:ind w:hanging="0" w:left="0" w:right="0"/>
              <w:jc w:val="left"/>
              <w:rPr>
                <w:rFonts w:ascii="Calibri" w:hAnsi="Calibri" w:eastAsia="Calibri" w:cs="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</w:pPr>
            <w:r>
              <w:rPr>
                <w:rFonts w:eastAsia="Calibri" w:cs=""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  <w:t>Набор перламутровых пигментов для творчества, красители пигменты для эпоксидных смол, в порошке, 24 цвета</w:t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2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318770</wp:posOffset>
                  </wp:positionV>
                  <wp:extent cx="1531620" cy="1531620"/>
                  <wp:effectExtent l="0" t="0" r="0" b="0"/>
                  <wp:wrapSquare wrapText="largest"/>
                  <wp:docPr id="8" name="Изображение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Изображение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620" cy="1531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17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Набор перламутровых пигментов для творчества, красители пигменты для эпоксидных смол, в порошке, 24 цвета купить на OZON по низкой цене (726325534)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изготовления новогодних поделок.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1 473,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2946,00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9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Heading1"/>
              <w:widowControl/>
              <w:spacing w:before="0" w:after="160"/>
              <w:ind w:hanging="0" w:left="0" w:right="0"/>
              <w:jc w:val="left"/>
              <w:rPr>
                <w:rFonts w:ascii="Calibri" w:hAnsi="Calibri" w:eastAsia="Calibri" w:cs="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</w:pPr>
            <w:r>
              <w:rPr>
                <w:rFonts w:eastAsia="Calibri" w:cs=""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  <w:t>Акриловые краски набор 3шт Малевичъ Matisso, металлик</w:t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30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82550</wp:posOffset>
                  </wp:positionV>
                  <wp:extent cx="1297940" cy="1731010"/>
                  <wp:effectExtent l="0" t="0" r="0" b="0"/>
                  <wp:wrapSquare wrapText="largest"/>
                  <wp:docPr id="9" name="Изображение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Изображение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940" cy="17310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19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Акриловые краски набор 3шт Малевичъ Matisso, металлик купить на OZON по низкой цене (818927463)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изготовления новогодних поделок.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355,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355,00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10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Heading1"/>
              <w:widowControl/>
              <w:spacing w:before="0" w:after="160"/>
              <w:ind w:hanging="0" w:left="0" w:right="0"/>
              <w:jc w:val="left"/>
              <w:rPr>
                <w:rFonts w:ascii="Calibri" w:hAnsi="Calibri" w:eastAsia="Calibri" w:cs="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</w:pPr>
            <w:r>
              <w:rPr>
                <w:rFonts w:eastAsia="Calibri" w:cs=""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  <w:t>Диван прямой Десто без подлокотников зеленый велюр. Офис, дом, салон красоты, прихожая, гостиная, зона ожидания. Велюр</w:t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31">
                  <wp:simplePos x="0" y="0"/>
                  <wp:positionH relativeFrom="column">
                    <wp:posOffset>104775</wp:posOffset>
                  </wp:positionH>
                  <wp:positionV relativeFrom="paragraph">
                    <wp:posOffset>255905</wp:posOffset>
                  </wp:positionV>
                  <wp:extent cx="1212215" cy="1560195"/>
                  <wp:effectExtent l="0" t="0" r="0" b="0"/>
                  <wp:wrapSquare wrapText="largest"/>
                  <wp:docPr id="10" name="Изображение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Изображение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215" cy="15601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21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Прямой диван Диван Десто, механизм Нераскладной, 100х50х74 см купить c доставкой на OZON по низкой цене (843252374)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 xml:space="preserve">Для создания уюта в группах 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9 819,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19 638,00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11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Heading1"/>
              <w:widowControl/>
              <w:spacing w:before="0" w:after="160"/>
              <w:ind w:hanging="0" w:left="0" w:right="0"/>
              <w:jc w:val="left"/>
              <w:rPr>
                <w:rFonts w:ascii="Calibri" w:hAnsi="Calibri" w:eastAsia="Calibri" w:cs="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</w:pPr>
            <w:r>
              <w:rPr>
                <w:rFonts w:eastAsia="Calibri" w:cs=""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  <w:t>Акриловые краски набор 20 цветов Луч баночки по 20 мл</w:t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32">
                  <wp:simplePos x="0" y="0"/>
                  <wp:positionH relativeFrom="column">
                    <wp:posOffset>147320</wp:posOffset>
                  </wp:positionH>
                  <wp:positionV relativeFrom="paragraph">
                    <wp:posOffset>89535</wp:posOffset>
                  </wp:positionV>
                  <wp:extent cx="1237615" cy="1650365"/>
                  <wp:effectExtent l="0" t="0" r="0" b="0"/>
                  <wp:wrapSquare wrapText="largest"/>
                  <wp:docPr id="11" name="Изображение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Изображение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615" cy="1650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23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Акриловые краски набор 20 цветов Луч баночки по 20 мл купить на OZON по низкой цене (1050735796)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изготовления новогодних поделок.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534,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1 068,00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12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Heading1"/>
              <w:widowControl/>
              <w:spacing w:before="0" w:after="160"/>
              <w:ind w:hanging="0" w:left="0" w:right="0"/>
              <w:jc w:val="left"/>
              <w:rPr>
                <w:rFonts w:ascii="Calibri" w:hAnsi="Calibri" w:eastAsia="Calibri" w:cs="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</w:pPr>
            <w:r>
              <w:rPr>
                <w:rFonts w:eastAsia="Calibri" w:cs=""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  <w:t>Олень новогодний светящийся 80см/ Уличная светодиодная фигура, Новогоднее украшение для дома/ Фонарь-светильник</w:t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33">
                  <wp:simplePos x="0" y="0"/>
                  <wp:positionH relativeFrom="column">
                    <wp:posOffset>66040</wp:posOffset>
                  </wp:positionH>
                  <wp:positionV relativeFrom="paragraph">
                    <wp:posOffset>83185</wp:posOffset>
                  </wp:positionV>
                  <wp:extent cx="1399540" cy="1899920"/>
                  <wp:effectExtent l="0" t="0" r="0" b="0"/>
                  <wp:wrapSquare wrapText="largest"/>
                  <wp:docPr id="12" name="Изображение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Изображение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540" cy="1899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25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Олень новогодний светящийся 80см/ Уличная светодиодная фигура, Новогоднее украшение для дома/ Фонарь-светильник купить c доставкой на OZON по низкой цене (1168733272)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украшения групп, проведения новогодних праздников.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4 335,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4 335,00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13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Heading1"/>
              <w:widowControl/>
              <w:spacing w:before="0" w:after="160"/>
              <w:ind w:hanging="0" w:left="0" w:right="0"/>
              <w:jc w:val="left"/>
              <w:rPr>
                <w:rFonts w:ascii="Calibri" w:hAnsi="Calibri" w:eastAsia="Calibri" w:cs="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</w:pPr>
            <w:r>
              <w:rPr>
                <w:rFonts w:eastAsia="Calibri" w:cs=""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  <w:t>Гирлянда LED 10 метров/100 ламп, светодиодная, новогодняя, интерьерная, формат нить</w:t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34">
                  <wp:simplePos x="0" y="0"/>
                  <wp:positionH relativeFrom="column">
                    <wp:posOffset>66040</wp:posOffset>
                  </wp:positionH>
                  <wp:positionV relativeFrom="paragraph">
                    <wp:posOffset>118110</wp:posOffset>
                  </wp:positionV>
                  <wp:extent cx="1399540" cy="1399540"/>
                  <wp:effectExtent l="0" t="0" r="0" b="0"/>
                  <wp:wrapSquare wrapText="largest"/>
                  <wp:docPr id="13" name="Изображение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Изображение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540" cy="1399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27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Гирлянда LED 10 метров/100 ламп, светодиодная, новогодняя, интерьерная, формат нить купить c доставкой на OZON по низкой цене (1231428970)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украшения групп, проведения новогодних праздников.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276,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552,00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14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Heading1"/>
              <w:widowControl/>
              <w:spacing w:before="0" w:after="160"/>
              <w:ind w:hanging="0" w:left="0" w:right="0"/>
              <w:jc w:val="left"/>
              <w:rPr>
                <w:rFonts w:ascii="Calibri" w:hAnsi="Calibri" w:eastAsia="Calibri" w:cs="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</w:pPr>
            <w:r>
              <w:rPr>
                <w:rFonts w:eastAsia="Calibri" w:cs=""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  <w:t>Снежинки из пенопласта 100 шт</w:t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35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131445</wp:posOffset>
                  </wp:positionV>
                  <wp:extent cx="1166495" cy="1555115"/>
                  <wp:effectExtent l="0" t="0" r="0" b="0"/>
                  <wp:wrapSquare wrapText="largest"/>
                  <wp:docPr id="14" name="Изображение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Изображение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495" cy="1555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29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Снежинки из пенопласта 100 шт купить c доставкой на OZON по низкой цене (1290521042)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украшения групп, проведения новогодних праздников.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1 203,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1 203,00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15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Heading1"/>
              <w:widowControl/>
              <w:spacing w:before="0" w:after="160"/>
              <w:ind w:hanging="0" w:left="0" w:right="0"/>
              <w:jc w:val="left"/>
              <w:rPr>
                <w:rFonts w:ascii="Calibri" w:hAnsi="Calibri" w:eastAsia="Calibri" w:cs="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</w:pPr>
            <w:r>
              <w:rPr>
                <w:rFonts w:eastAsia="Calibri" w:cs=""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  <w:t>Набор акриловых красок Акрил-Хобби, "ТАИР", 8 х 100 мл, Классика</w:t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36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90170</wp:posOffset>
                  </wp:positionV>
                  <wp:extent cx="1302385" cy="1736725"/>
                  <wp:effectExtent l="0" t="0" r="0" b="0"/>
                  <wp:wrapSquare wrapText="largest"/>
                  <wp:docPr id="15" name="Изображение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Изображение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385" cy="173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31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Набор акриловых красок Акрил-Хобби, "ТАИР", 8 х 100 мл, Классика купить на OZON по низкой цене (1337281253)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изготовления новогодних поделок.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1 103,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2 206,00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16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Heading1"/>
              <w:widowControl/>
              <w:spacing w:before="0" w:after="160"/>
              <w:ind w:hanging="0" w:left="0" w:right="0"/>
              <w:jc w:val="left"/>
              <w:rPr>
                <w:rFonts w:ascii="Calibri" w:hAnsi="Calibri" w:eastAsia="Calibri" w:cs="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</w:pPr>
            <w:r>
              <w:rPr>
                <w:rFonts w:eastAsia="Calibri" w:cs=""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  <w:t>Акриловые краски матовые набор 36 Малевичъ , акрил художественный для рисования</w:t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37">
                  <wp:simplePos x="0" y="0"/>
                  <wp:positionH relativeFrom="column">
                    <wp:posOffset>106680</wp:posOffset>
                  </wp:positionH>
                  <wp:positionV relativeFrom="paragraph">
                    <wp:posOffset>103505</wp:posOffset>
                  </wp:positionV>
                  <wp:extent cx="1318895" cy="1758315"/>
                  <wp:effectExtent l="0" t="0" r="0" b="0"/>
                  <wp:wrapSquare wrapText="largest"/>
                  <wp:docPr id="16" name="Изображение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Изображение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895" cy="1758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33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Акриловые краски матовые набор 36 Малевичъ , акрил художественный для рисования купить на OZON по низкой цене (1411180046)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изготовления новогодних поделок.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799,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1 598,00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17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Heading1"/>
              <w:widowControl/>
              <w:spacing w:before="0" w:after="160"/>
              <w:ind w:hanging="0" w:left="0" w:right="0"/>
              <w:jc w:val="left"/>
              <w:rPr>
                <w:rFonts w:ascii="Calibri" w:hAnsi="Calibri" w:eastAsia="Calibri" w:cs="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</w:pPr>
            <w:r>
              <w:rPr>
                <w:rFonts w:eastAsia="Calibri" w:cs=""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  <w:t>Парафин НС улучшенный для свечей, 24,5 кг</w:t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38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83185</wp:posOffset>
                  </wp:positionV>
                  <wp:extent cx="1378585" cy="1838325"/>
                  <wp:effectExtent l="0" t="0" r="0" b="0"/>
                  <wp:wrapSquare wrapText="largest"/>
                  <wp:docPr id="17" name="Изображение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Изображение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585" cy="1838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35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Парафин НС улучшенный для свечей, 24,5 кг купить на OZON по низкой цене (1420874910)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изготовления новогодних поделок.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b/>
                <w:i w:val="false"/>
                <w:caps w:val="false"/>
                <w:smallCaps w:val="false"/>
                <w:color w:val="001A34"/>
                <w:spacing w:val="0"/>
                <w:kern w:val="0"/>
                <w:sz w:val="24"/>
                <w:szCs w:val="24"/>
                <w:lang w:val="ru-RU" w:eastAsia="ru-RU" w:bidi="ar-SA"/>
                <w14:textFill>
                  <w14:solidFill>
                    <w14:srgbClr w14:val="001A34">
                      <w14:alpha w14:val="40000"/>
                    </w14:srgbClr>
                  </w14:solidFill>
                </w14:textFill>
              </w:rPr>
            </w:pPr>
            <w:r>
              <w:rPr>
                <w:rFonts w:eastAsia="Times New Roman" w:cs="Times New Roman" w:ascii="Calibri" w:hAnsi="Calibri"/>
                <w:b/>
                <w:i w:val="false"/>
                <w:caps w:val="false"/>
                <w:smallCaps w:val="false"/>
                <w:color w:val="001A34"/>
                <w:spacing w:val="0"/>
                <w:kern w:val="0"/>
                <w:sz w:val="24"/>
                <w:szCs w:val="24"/>
                <w:lang w:val="ru-RU" w:eastAsia="ru-RU" w:bidi="ar-SA"/>
                <w14:textFill>
                  <w14:solidFill>
                    <w14:srgbClr w14:val="001A34">
                      <w14:alpha w14:val="40000"/>
                    </w14:srgbClr>
                  </w14:solidFill>
                </w14:textFill>
              </w:rPr>
              <w:t>4 362,00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4362,00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18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Heading1"/>
              <w:widowControl/>
              <w:spacing w:before="0" w:after="160"/>
              <w:ind w:hanging="0" w:left="0" w:right="0"/>
              <w:jc w:val="left"/>
              <w:rPr>
                <w:rFonts w:ascii="Calibri" w:hAnsi="Calibri" w:eastAsia="Calibri" w:cs="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</w:pPr>
            <w:r>
              <w:rPr>
                <w:rFonts w:eastAsia="Calibri" w:cs=""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  <w:t>Clover Мыльная основа (база) для мыловарения, прозрачная, 10 кг</w:t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39">
                  <wp:simplePos x="0" y="0"/>
                  <wp:positionH relativeFrom="column">
                    <wp:posOffset>172085</wp:posOffset>
                  </wp:positionH>
                  <wp:positionV relativeFrom="paragraph">
                    <wp:posOffset>145415</wp:posOffset>
                  </wp:positionV>
                  <wp:extent cx="1270635" cy="1633855"/>
                  <wp:effectExtent l="0" t="0" r="0" b="0"/>
                  <wp:wrapSquare wrapText="largest"/>
                  <wp:docPr id="18" name="Изображение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Изображение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635" cy="1633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37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Clover Мыльная основа (база) для мыловарения, прозрачная, 10 кг купить на OZON по низкой цене (1637212894)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изготовления новогодних поделок.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4 369,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4369,00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19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Heading1"/>
              <w:widowControl/>
              <w:spacing w:before="0" w:after="160"/>
              <w:ind w:hanging="0" w:left="0" w:right="0"/>
              <w:jc w:val="left"/>
              <w:rPr>
                <w:rFonts w:ascii="Calibri" w:hAnsi="Calibri" w:eastAsia="Calibri" w:cs="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</w:pPr>
            <w:r>
              <w:rPr>
                <w:rFonts w:eastAsia="Calibri" w:cs=""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  <w:t>Набор отдушек "Любимый букет" для свечей, мыла и т.д.</w:t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40">
                  <wp:simplePos x="0" y="0"/>
                  <wp:positionH relativeFrom="column">
                    <wp:posOffset>78740</wp:posOffset>
                  </wp:positionH>
                  <wp:positionV relativeFrom="paragraph">
                    <wp:posOffset>96520</wp:posOffset>
                  </wp:positionV>
                  <wp:extent cx="1374140" cy="1831975"/>
                  <wp:effectExtent l="0" t="0" r="0" b="0"/>
                  <wp:wrapSquare wrapText="largest"/>
                  <wp:docPr id="19" name="Изображение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Изображение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140" cy="1831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39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Набор отдушек "Любимый букет" для свечей, мыла и т.д. купить на OZON по низкой цене (1651895251)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изготовления новогодних поделок.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498,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498,00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20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Heading1"/>
              <w:widowControl/>
              <w:spacing w:before="0" w:after="160"/>
              <w:ind w:hanging="0" w:left="0" w:right="0"/>
              <w:jc w:val="left"/>
              <w:rPr>
                <w:rFonts w:ascii="Calibri" w:hAnsi="Calibri" w:eastAsia="Calibri" w:cs="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</w:pPr>
            <w:r>
              <w:rPr>
                <w:rFonts w:eastAsia="Calibri" w:cs=""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  <w:t>F.U Электрогирлянда интерьерная Штора Светодиодная 72 ламп, 1.5 м, питание От сети 220В, 1 шт</w:t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41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318135</wp:posOffset>
                  </wp:positionV>
                  <wp:extent cx="1311275" cy="1311275"/>
                  <wp:effectExtent l="0" t="0" r="0" b="0"/>
                  <wp:wrapSquare wrapText="largest"/>
                  <wp:docPr id="20" name="Изображение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Изображение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275" cy="1311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41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Гирлянда штора 1,5x1,5 разноцветная светодиодная купить c доставкой на OZON по низкой цене (1672364138)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украшения групп, проведения новогодних праздников.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4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22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3,00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892,00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21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 xml:space="preserve"> </w:t>
            </w:r>
            <w:r>
              <w:rPr>
                <w:rFonts w:eastAsia="Calibri" w:cs=""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kern w:val="0"/>
                <w:sz w:val="24"/>
                <w:szCs w:val="24"/>
                <w:u w:val="none"/>
                <w:effect w:val="none"/>
                <w:lang w:eastAsia="en-US"/>
              </w:rPr>
              <w:t>Парафин для окопных свечей /парафин НСу/улучшенный 25 кг/</w:t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42">
                  <wp:simplePos x="0" y="0"/>
                  <wp:positionH relativeFrom="column">
                    <wp:posOffset>149225</wp:posOffset>
                  </wp:positionH>
                  <wp:positionV relativeFrom="paragraph">
                    <wp:posOffset>117475</wp:posOffset>
                  </wp:positionV>
                  <wp:extent cx="1302385" cy="1302385"/>
                  <wp:effectExtent l="0" t="0" r="0" b="0"/>
                  <wp:wrapSquare wrapText="largest"/>
                  <wp:docPr id="21" name="Изображение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Изображение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385" cy="1302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43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Парафин для окопных свечей /парафин НСу/улучшенный 25 кг/ купить на OZON по низкой цене (1801614953)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изготовления окопных свечей на СВО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4 517,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4517,00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22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Набор цветных карандашей 72 цвета в картонной упаковке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173355</wp:posOffset>
                  </wp:positionV>
                  <wp:extent cx="1531620" cy="929640"/>
                  <wp:effectExtent l="0" t="0" r="0" b="0"/>
                  <wp:wrapSquare wrapText="largest"/>
                  <wp:docPr id="22" name="Изображение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Изображение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620" cy="929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45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Набор цветных карандашей 72 цвета в картонной упаковке купить на OZON по низкой цене (2108190921)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изготовления новогодних поделок.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1 089,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1089,00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23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Светодиодная фигура С Новым Годом 43х25 см, пластик, 220 В, свечение мульти (RG/RB)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104140</wp:posOffset>
                  </wp:positionV>
                  <wp:extent cx="1392555" cy="1328420"/>
                  <wp:effectExtent l="0" t="0" r="0" b="0"/>
                  <wp:wrapSquare wrapText="largest"/>
                  <wp:docPr id="23" name="Изображение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Изображение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555" cy="13284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47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Светодиодная фигура С Новым Годом 43х25 см, пластик, 220 В, свечение мульти (RG/RB) купить c доставкой на OZON по низкой цене (2202370364)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украшения групп, проведения новогодних праздников.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561,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561,00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24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Светодиодная фигура С Новым Годом 43х25 см, пластик, 220 В, свечение мульти (RG/RB)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1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339725</wp:posOffset>
                  </wp:positionV>
                  <wp:extent cx="1531620" cy="1024890"/>
                  <wp:effectExtent l="0" t="0" r="0" b="0"/>
                  <wp:wrapSquare wrapText="largest"/>
                  <wp:docPr id="24" name="Изображение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Изображение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620" cy="1024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49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Ковер Витебские ковры рубик, 500х купить c доставкой на OZON по низкой цене (2285830159)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 xml:space="preserve">Для создания уюта в группах 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14 398,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14 398,00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25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Витебские ковры Ковер 400x500 см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1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83185</wp:posOffset>
                  </wp:positionV>
                  <wp:extent cx="1531620" cy="1144905"/>
                  <wp:effectExtent l="0" t="0" r="0" b="0"/>
                  <wp:wrapSquare wrapText="largest"/>
                  <wp:docPr id="25" name="Изображение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Изображение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620" cy="1144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51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Ковер Витебские ковры кошка, 500х купить c доставкой на OZON по низкой цене (2285837467)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 xml:space="preserve">Для создания уюта в группах 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14 398,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14 398,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26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Ростовая кукла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12">
                  <wp:simplePos x="0" y="0"/>
                  <wp:positionH relativeFrom="column">
                    <wp:posOffset>162560</wp:posOffset>
                  </wp:positionH>
                  <wp:positionV relativeFrom="paragraph">
                    <wp:posOffset>69850</wp:posOffset>
                  </wp:positionV>
                  <wp:extent cx="1233170" cy="1513205"/>
                  <wp:effectExtent l="0" t="0" r="0" b="0"/>
                  <wp:wrapSquare wrapText="largest"/>
                  <wp:docPr id="26" name="Изображение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Изображение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170" cy="1513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53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Ростовая кукла Женский абрикосовый, размер 1 купить c доставкой на OZON по низкой цене (2437242385)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проведения новогодних мероприятий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8 067,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8 067,00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27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mjcolorone Электрогирлянда уличная Фейерверк 300 ламп, 3.92 м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13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262890</wp:posOffset>
                  </wp:positionV>
                  <wp:extent cx="1440815" cy="1920875"/>
                  <wp:effectExtent l="0" t="0" r="0" b="0"/>
                  <wp:wrapSquare wrapText="largest"/>
                  <wp:docPr id="27" name="Изображение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Изображение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815" cy="1920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55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5-в-1 светодиодный подвесной уличный фейерверк на солнечных батареях, светодиодный сверкающий шар в форме звезды для патио, зонтика, сада, дерева, палатки, рождественского украшения купить c доставкой на OZON по низкой цене (2575293470)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украшения групп, проведения новогодних праздников.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900,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900,00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28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Макушка для елки 18 см Звезда разноцветный 1 шт.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14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946785" cy="1262380"/>
                  <wp:effectExtent l="0" t="0" r="0" b="0"/>
                  <wp:wrapSquare wrapText="largest"/>
                  <wp:docPr id="28" name="Изображение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Изображение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785" cy="12623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57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Светодиодная верхушка на елку Lighting Звезда 18 см 10 LED купить c доставкой на OZON по низкой цене (2619566416)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украшения групп, проведения новогодних праздников.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155,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155,00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29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Набор жидких красителей для свечей и воска 10 шт EPOXYMASTER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15">
                  <wp:simplePos x="0" y="0"/>
                  <wp:positionH relativeFrom="column">
                    <wp:posOffset>139065</wp:posOffset>
                  </wp:positionH>
                  <wp:positionV relativeFrom="paragraph">
                    <wp:posOffset>103505</wp:posOffset>
                  </wp:positionV>
                  <wp:extent cx="1254125" cy="1671955"/>
                  <wp:effectExtent l="0" t="0" r="0" b="0"/>
                  <wp:wrapSquare wrapText="largest"/>
                  <wp:docPr id="29" name="Изображение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Изображение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125" cy="1671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59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Набор жидких красителей для свечей и воска 10 шт EPOXYMASTER купить на OZON по низкой цене (2680338915)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изготовления новогодних поделок.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1 126,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1 126,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</w:tr>
      <w:tr>
        <w:trPr>
          <w:trHeight w:val="2399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30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Телесный, краска акриловая "Панацея"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16">
                  <wp:simplePos x="0" y="0"/>
                  <wp:positionH relativeFrom="column">
                    <wp:posOffset>311150</wp:posOffset>
                  </wp:positionH>
                  <wp:positionV relativeFrom="paragraph">
                    <wp:posOffset>90170</wp:posOffset>
                  </wp:positionV>
                  <wp:extent cx="991870" cy="1322070"/>
                  <wp:effectExtent l="0" t="0" r="0" b="0"/>
                  <wp:wrapSquare wrapText="largest"/>
                  <wp:docPr id="30" name="Изображение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Изображение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870" cy="1322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61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Телесный, краска акриловая "Панацея" купить на OZON по низкой цене (2686267536)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 изготовления новогодних поделок.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347,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347,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31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Ретро гирлянда уличная 15 метров 25 ламп Светодиодная на солнечной батарее с небьющимися лампочками, гирлянда садовая на солнечной батарее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17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269875</wp:posOffset>
                  </wp:positionV>
                  <wp:extent cx="1330325" cy="1773555"/>
                  <wp:effectExtent l="0" t="0" r="0" b="0"/>
                  <wp:wrapSquare wrapText="largest"/>
                  <wp:docPr id="31" name="Изображение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Изображение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325" cy="1773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63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Ретро гирлянда уличная 15 метров 25 ламп Светодиодная на солнечной батарее с небьющимися лампочками, гирлянда садовая на солнечной батарее купить c доставкой на OZON по низкой цене (2780161394)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украшения групп, проведения новогодних праздников.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1 848,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1 848,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32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Елочный шар 6 см елочных игрушек шар 20 шт.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18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118110</wp:posOffset>
                  </wp:positionV>
                  <wp:extent cx="1247140" cy="1247140"/>
                  <wp:effectExtent l="0" t="0" r="0" b="0"/>
                  <wp:wrapSquare wrapText="largest"/>
                  <wp:docPr id="32" name="Изображение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Изображение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140" cy="1247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65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Набор новогодних матовых ёлочных шаров "Бархат" 6 см (20 шт). Шары на елку купить c доставкой на OZON по низкой цене (2836825110)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украшения групп, проведения новогодних праздников.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390,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390,00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33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Снежинки из пенопласта на елку и окна новогодние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19">
                  <wp:simplePos x="0" y="0"/>
                  <wp:positionH relativeFrom="column">
                    <wp:posOffset>170180</wp:posOffset>
                  </wp:positionH>
                  <wp:positionV relativeFrom="paragraph">
                    <wp:posOffset>83820</wp:posOffset>
                  </wp:positionV>
                  <wp:extent cx="1195070" cy="986155"/>
                  <wp:effectExtent l="0" t="0" r="0" b="0"/>
                  <wp:wrapSquare wrapText="largest"/>
                  <wp:docPr id="33" name="Изображение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Изображение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070" cy="9861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67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Украшение на праздник новогоднее TD.Lotos белый купить c доставкой на OZON по низкой цене (2899993086)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украшения групп, проведения новогодних праздников.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1 835,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1 835,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34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Ростовая кукла Зайчик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20">
                  <wp:simplePos x="0" y="0"/>
                  <wp:positionH relativeFrom="column">
                    <wp:posOffset>245110</wp:posOffset>
                  </wp:positionH>
                  <wp:positionV relativeFrom="paragraph">
                    <wp:posOffset>83185</wp:posOffset>
                  </wp:positionV>
                  <wp:extent cx="1195705" cy="1120140"/>
                  <wp:effectExtent l="0" t="0" r="0" b="0"/>
                  <wp:wrapSquare wrapText="largest"/>
                  <wp:docPr id="34" name="Изображение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Изображение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705" cy="1120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69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Ростовая кукла Женский, Мужской айвори, размер 10, рост 150-185 Китай Молния купить c доставкой на OZON по низкой цене (2915627130)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проведения новогодних мероприятий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8 310,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8 310,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35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Гирлянда разноцветная 15 м новогодняя с прозрачным проводом на елку, уличная и для интерьера, светодиодная электрогирлянда нить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21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1531620" cy="2042160"/>
                  <wp:effectExtent l="0" t="0" r="0" b="0"/>
                  <wp:wrapSquare wrapText="largest"/>
                  <wp:docPr id="35" name="Изображение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Изображение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620" cy="2042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71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Гирлянда разноцветная 15 м новогодняя с прозрачным проводом на елку, уличная и для интерьера, светодиодная электрогирлянда нить купить c доставкой на OZON по низкой цене (2916231858)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украшения групп, проведения новогодних праздников.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367,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734,00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36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Украшение на праздник новогоднее белый 14 шт.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22">
                  <wp:simplePos x="0" y="0"/>
                  <wp:positionH relativeFrom="column">
                    <wp:posOffset>163195</wp:posOffset>
                  </wp:positionH>
                  <wp:positionV relativeFrom="paragraph">
                    <wp:posOffset>117475</wp:posOffset>
                  </wp:positionV>
                  <wp:extent cx="1205230" cy="1548765"/>
                  <wp:effectExtent l="0" t="0" r="0" b="0"/>
                  <wp:wrapSquare wrapText="largest"/>
                  <wp:docPr id="36" name="Изображение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Изображение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230" cy="15487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73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Украшение на праздник новогоднее белый купить c доставкой на OZON по низкой цене (2936228717)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украшения групп, проведения новогодних праздников.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551,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551,00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37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Набор ёлочных шаров SYQD, 6 шт, 6 см, золотые, небьющиеся пластиковые, блестящие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23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1295400" cy="1727200"/>
                  <wp:effectExtent l="0" t="0" r="0" b="0"/>
                  <wp:wrapSquare wrapText="largest"/>
                  <wp:docPr id="37" name="Изображение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Изображение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72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75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Набор ёлочных шаров SYQD, 6 шт, 6 см, золотые, небьющиеся пластиковые, блестящие купить c доставкой на OZON по низкой цене (2939429994)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украшения групп, проведения новогодних праздников.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178,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178,00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38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Елка искусственная новогодняя заснеженная, ель новогодняя с шишками, 150 см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24">
                  <wp:simplePos x="0" y="0"/>
                  <wp:positionH relativeFrom="column">
                    <wp:posOffset>346710</wp:posOffset>
                  </wp:positionH>
                  <wp:positionV relativeFrom="paragraph">
                    <wp:posOffset>145415</wp:posOffset>
                  </wp:positionV>
                  <wp:extent cx="865505" cy="1153795"/>
                  <wp:effectExtent l="0" t="0" r="0" b="0"/>
                  <wp:wrapSquare wrapText="largest"/>
                  <wp:docPr id="38" name="Изображение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Изображение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505" cy="11537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77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Елка искусственная новогодняя заснеженная, ель новогодняя с шишками, 150 см купить на OZON по низкой цене (2989584746)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украшения групп, проведения новогодних праздников.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1 560,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1 560,00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39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Ёлочка, гори Елка искусственная 180 см</w:t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r>
          </w:p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25">
                  <wp:simplePos x="0" y="0"/>
                  <wp:positionH relativeFrom="column">
                    <wp:posOffset>118110</wp:posOffset>
                  </wp:positionH>
                  <wp:positionV relativeFrom="paragraph">
                    <wp:posOffset>83185</wp:posOffset>
                  </wp:positionV>
                  <wp:extent cx="1295400" cy="1727200"/>
                  <wp:effectExtent l="0" t="0" r="0" b="0"/>
                  <wp:wrapSquare wrapText="largest"/>
                  <wp:docPr id="39" name="Изображение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Изображение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72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79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Ёлочка, гори Елка искусственная 180 см купить на OZON по низкой цене (3089500894)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Для украшения групп, проведения новогодних праздников.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2 127,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2 127,00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40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Лопата для снега Инструм-Агро Снежинка 100158 с планкой 132 см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26">
                  <wp:simplePos x="0" y="0"/>
                  <wp:positionH relativeFrom="column">
                    <wp:posOffset>180975</wp:posOffset>
                  </wp:positionH>
                  <wp:positionV relativeFrom="paragraph">
                    <wp:posOffset>97155</wp:posOffset>
                  </wp:positionV>
                  <wp:extent cx="1170305" cy="1560830"/>
                  <wp:effectExtent l="0" t="0" r="0" b="0"/>
                  <wp:wrapSquare wrapText="largest"/>
                  <wp:docPr id="40" name="Изображение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Изображение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305" cy="1560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81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Лопата для снега Инструм-Агро Снежинка 100158 с планкой 132 см купить на OZON по низкой цене (1696798909)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 xml:space="preserve">Для уборки снега на территории 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490,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490,00</w:t>
            </w:r>
          </w:p>
        </w:tc>
      </w:tr>
      <w:tr>
        <w:trPr>
          <w:trHeight w:val="2051" w:hRule="atLeast"/>
        </w:trPr>
        <w:tc>
          <w:tcPr>
            <w:tcW w:w="616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41</w:t>
            </w:r>
          </w:p>
        </w:tc>
        <w:tc>
          <w:tcPr>
            <w:tcW w:w="2045" w:type="dxa"/>
            <w:tcBorders>
              <w:top w:val="nil"/>
            </w:tcBorders>
          </w:tcPr>
          <w:p>
            <w:pPr>
              <w:pStyle w:val="Normal"/>
              <w:widowControl/>
              <w:spacing w:before="0" w:after="160"/>
              <w:ind w:hanging="0" w:left="0" w:right="0"/>
              <w:jc w:val="left"/>
              <w:rPr>
                <w:rFonts w:ascii="Calibri" w:hAnsi="Calibri"/>
                <w:b/>
                <w:i w:val="false"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</w:pPr>
            <w:r>
              <w:rPr>
                <w:rFonts w:ascii="Calibri" w:hAnsi="Calibri"/>
                <w:b/>
                <w:i w:val="false"/>
                <w:caps w:val="false"/>
                <w:smallCaps w:val="false"/>
                <w:strike w:val="false"/>
                <w:dstrike w:val="false"/>
                <w:spacing w:val="0"/>
                <w:sz w:val="24"/>
                <w:szCs w:val="24"/>
                <w:u w:val="none"/>
                <w:effect w:val="none"/>
              </w:rPr>
              <w:t>Лопата для снега Инструм-Агро Снежок 100142-1 140 см</w:t>
            </w:r>
          </w:p>
        </w:tc>
        <w:tc>
          <w:tcPr>
            <w:tcW w:w="2628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drawing>
                <wp:anchor behindDoc="0" distT="0" distB="0" distL="0" distR="0" simplePos="0" locked="0" layoutInCell="0" allowOverlap="1" relativeHeight="27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1337310" cy="1783080"/>
                  <wp:effectExtent l="0" t="0" r="0" b="0"/>
                  <wp:wrapSquare wrapText="largest"/>
                  <wp:docPr id="41" name="Изображение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Изображение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310" cy="1783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</w:rPr>
            </w:pPr>
            <w:hyperlink r:id="rId83">
              <w:r>
                <w:rPr>
                  <w:rStyle w:val="Hyperlink"/>
                  <w:rFonts w:ascii="Calibri" w:hAnsi="Calibri"/>
                  <w:sz w:val="24"/>
                  <w:szCs w:val="24"/>
                </w:rPr>
                <w:t>Лопата для снега Инструм-Агро Снежок 100142-1 140 см купить на OZON по низкой цене (1696798733)</w:t>
              </w:r>
            </w:hyperlink>
            <w:r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  <w:tc>
          <w:tcPr>
            <w:tcW w:w="2083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 xml:space="preserve">Для уборки снега на территории </w:t>
            </w:r>
          </w:p>
        </w:tc>
        <w:tc>
          <w:tcPr>
            <w:tcW w:w="97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1420" w:type="dxa"/>
            <w:tcBorders>
              <w:top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230,</w:t>
            </w: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00</w:t>
            </w:r>
          </w:p>
        </w:tc>
        <w:tc>
          <w:tcPr>
            <w:tcW w:w="2121" w:type="dxa"/>
            <w:tcBorders>
              <w:top w:val="nil"/>
            </w:tcBorders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center"/>
              <w:rPr>
                <w:rFonts w:ascii="Calibri" w:hAnsi="Calibri" w:eastAsia="Times New Roman" w:cs="Times New Roman"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kern w:val="0"/>
                <w:sz w:val="24"/>
                <w:szCs w:val="24"/>
                <w:lang w:val="ru-RU" w:eastAsia="ru-RU" w:bidi="ar-SA"/>
              </w:rPr>
              <w:t>230,00</w:t>
            </w:r>
          </w:p>
        </w:tc>
      </w:tr>
      <w:tr>
        <w:trPr/>
        <w:tc>
          <w:tcPr>
            <w:tcW w:w="616" w:type="dxa"/>
            <w:tcBorders/>
            <w:shd w:fill="C0C0C0" w:val="clear"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left"/>
              <w:rPr>
                <w:rFonts w:ascii="Calibri" w:hAnsi="Calibri" w:eastAsia="Calibri" w:cs=""/>
                <w:b/>
                <w:bCs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b/>
                <w:bCs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2045" w:type="dxa"/>
            <w:tcBorders/>
            <w:shd w:fill="C0C0C0" w:val="clear"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left"/>
              <w:rPr>
                <w:rFonts w:ascii="Calibri" w:hAnsi="Calibri" w:eastAsia="Calibri" w:cs="Times New Roman"/>
                <w:b/>
                <w:bCs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 w:ascii="Calibri" w:hAnsi="Calibri"/>
                <w:b/>
                <w:bCs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2628" w:type="dxa"/>
            <w:tcBorders/>
            <w:shd w:fill="C0C0C0" w:val="clear"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left"/>
              <w:rPr>
                <w:rFonts w:ascii="Calibri" w:hAnsi="Calibri" w:eastAsia="Calibri" w:cs=""/>
                <w:b/>
                <w:bCs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Calibri" w:cs="" w:ascii="Calibri" w:hAnsi="Calibri"/>
                <w:b/>
                <w:bCs/>
                <w:kern w:val="0"/>
                <w:sz w:val="24"/>
                <w:szCs w:val="24"/>
                <w:lang w:val="ru-RU" w:eastAsia="ru-RU" w:bidi="ar-SA"/>
              </w:rPr>
            </w:r>
          </w:p>
        </w:tc>
        <w:tc>
          <w:tcPr>
            <w:tcW w:w="2651" w:type="dxa"/>
            <w:tcBorders/>
            <w:shd w:fill="C0C0C0" w:val="clear"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left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Calibri" w:cs="Times New Roman" w:ascii="Calibri" w:hAnsi="Calibri"/>
                <w:b/>
                <w:bCs/>
                <w:kern w:val="0"/>
                <w:sz w:val="24"/>
                <w:szCs w:val="24"/>
                <w:lang w:val="ru-RU" w:eastAsia="en-US" w:bidi="ar-SA"/>
              </w:rPr>
              <w:t>Итого:</w:t>
            </w:r>
          </w:p>
        </w:tc>
        <w:tc>
          <w:tcPr>
            <w:tcW w:w="2083" w:type="dxa"/>
            <w:tcBorders/>
            <w:shd w:fill="C0C0C0" w:val="clear"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left"/>
              <w:rPr>
                <w:rFonts w:ascii="Calibri" w:hAnsi="Calibri"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</w:pPr>
            <w:r>
              <w:rPr>
                <w:rFonts w:eastAsia="Times New Roman" w:cs="Times New Roman" w:ascii="Calibri" w:hAnsi="Calibri"/>
                <w:b/>
                <w:bCs/>
                <w:kern w:val="0"/>
                <w:sz w:val="24"/>
                <w:szCs w:val="24"/>
                <w:lang w:val="ru-RU" w:eastAsia="ru-RU" w:bidi="ar-SA"/>
              </w:rPr>
            </w:r>
          </w:p>
        </w:tc>
        <w:tc>
          <w:tcPr>
            <w:tcW w:w="971" w:type="dxa"/>
            <w:tcBorders/>
            <w:shd w:fill="C0C0C0" w:val="clear"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left"/>
              <w:rPr>
                <w:rFonts w:ascii="Calibri" w:hAnsi="Calibri" w:eastAsia="Calibri" w:cs=""/>
                <w:b/>
                <w:bCs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b/>
                <w:bCs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1420" w:type="dxa"/>
            <w:tcBorders>
              <w:right w:val="nil"/>
            </w:tcBorders>
            <w:shd w:fill="C0C0C0" w:val="clear"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left"/>
              <w:rPr>
                <w:rFonts w:ascii="Calibri" w:hAnsi="Calibri" w:eastAsia="Calibri" w:cs=""/>
                <w:b/>
                <w:bCs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" w:ascii="Calibri" w:hAnsi="Calibri"/>
                <w:b/>
                <w:bCs/>
                <w:kern w:val="0"/>
                <w:sz w:val="24"/>
                <w:szCs w:val="24"/>
                <w:lang w:val="ru-RU" w:eastAsia="en-US" w:bidi="ar-SA"/>
              </w:rPr>
            </w:r>
          </w:p>
        </w:tc>
        <w:tc>
          <w:tcPr>
            <w:tcW w:w="2121" w:type="dxa"/>
            <w:tcBorders/>
            <w:shd w:fill="C0C0C0" w:val="clear"/>
          </w:tcPr>
          <w:p>
            <w:pPr>
              <w:pStyle w:val="Normal"/>
              <w:widowControl/>
              <w:suppressAutoHyphens w:val="true"/>
              <w:spacing w:lineRule="auto" w:line="240" w:before="0" w:after="0"/>
              <w:jc w:val="left"/>
              <w:rPr>
                <w:rFonts w:ascii="Calibri" w:hAnsi="Calibri"/>
                <w:sz w:val="24"/>
                <w:szCs w:val="24"/>
              </w:rPr>
            </w:pPr>
            <w:r>
              <w:rPr>
                <w:rFonts w:eastAsia="Calibri" w:cs="" w:ascii="Calibri" w:hAnsi="Calibri"/>
                <w:b/>
                <w:bCs/>
                <w:kern w:val="0"/>
                <w:sz w:val="24"/>
                <w:szCs w:val="24"/>
                <w:lang w:val="ru-RU" w:eastAsia="en-US" w:bidi="ar-SA"/>
              </w:rPr>
              <w:t>181</w:t>
            </w:r>
            <w:r>
              <w:rPr>
                <w:rFonts w:eastAsia="Calibri" w:cs="" w:ascii="Calibri" w:hAnsi="Calibri"/>
                <w:b/>
                <w:bCs/>
                <w:kern w:val="0"/>
                <w:sz w:val="24"/>
                <w:szCs w:val="24"/>
                <w:lang w:val="ru-RU" w:eastAsia="en-US" w:bidi="ar-SA"/>
              </w:rPr>
              <w:t xml:space="preserve"> 5</w:t>
            </w:r>
            <w:r>
              <w:rPr>
                <w:rFonts w:eastAsia="Calibri" w:cs="" w:ascii="Calibri" w:hAnsi="Calibri"/>
                <w:b/>
                <w:bCs/>
                <w:kern w:val="0"/>
                <w:sz w:val="24"/>
                <w:szCs w:val="24"/>
                <w:lang w:val="ru-RU" w:eastAsia="en-US" w:bidi="ar-SA"/>
              </w:rPr>
              <w:t>98</w:t>
            </w:r>
            <w:r>
              <w:rPr>
                <w:rFonts w:eastAsia="Calibri" w:cs="" w:ascii="Calibri" w:hAnsi="Calibri"/>
                <w:b/>
                <w:bCs/>
                <w:kern w:val="0"/>
                <w:sz w:val="24"/>
                <w:szCs w:val="24"/>
                <w:lang w:val="ru-RU" w:eastAsia="en-US" w:bidi="ar-SA"/>
              </w:rPr>
              <w:t>,00</w:t>
            </w:r>
          </w:p>
        </w:tc>
      </w:tr>
    </w:tbl>
    <w:p>
      <w:pPr>
        <w:pStyle w:val="Normal"/>
        <w:spacing w:lineRule="auto" w:line="240" w:before="0" w:after="0"/>
        <w:ind w:firstLine="540"/>
        <w:jc w:val="center"/>
        <w:rPr>
          <w:rFonts w:ascii="Calibri" w:hAnsi="Calibri"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 w:ascii="Calibri" w:hAnsi="Calibri"/>
          <w:sz w:val="24"/>
          <w:szCs w:val="24"/>
          <w:lang w:eastAsia="ru-RU"/>
        </w:rPr>
      </w:r>
    </w:p>
    <w:p>
      <w:pPr>
        <w:pStyle w:val="Normal"/>
        <w:spacing w:lineRule="auto" w:line="240" w:before="0" w:after="0"/>
        <w:ind w:firstLine="540"/>
        <w:jc w:val="both"/>
        <w:rPr>
          <w:rFonts w:ascii="Calibri" w:hAnsi="Calibri"/>
          <w:b/>
          <w:bCs/>
          <w:sz w:val="24"/>
          <w:szCs w:val="24"/>
        </w:rPr>
      </w:pPr>
      <w:r>
        <w:rPr>
          <w:rFonts w:ascii="Calibri" w:hAnsi="Calibri"/>
          <w:b/>
          <w:bCs/>
          <w:sz w:val="24"/>
          <w:szCs w:val="24"/>
        </w:rPr>
        <w:t xml:space="preserve">ИТОГО: </w:t>
      </w:r>
      <w:r>
        <w:rPr>
          <w:rFonts w:ascii="Calibri" w:hAnsi="Calibri"/>
          <w:b/>
          <w:bCs/>
          <w:sz w:val="24"/>
          <w:szCs w:val="24"/>
        </w:rPr>
        <w:t>Сто восемьдесят одна тысяча пятьсот девяносто восемь рублей</w:t>
      </w:r>
      <w:r>
        <w:rPr>
          <w:rFonts w:ascii="Calibri" w:hAnsi="Calibri"/>
          <w:b/>
          <w:bCs/>
          <w:sz w:val="24"/>
          <w:szCs w:val="24"/>
        </w:rPr>
        <w:t xml:space="preserve"> 00 копеек</w:t>
      </w:r>
    </w:p>
    <w:p>
      <w:pPr>
        <w:pStyle w:val="Normal"/>
        <w:spacing w:lineRule="auto" w:line="240" w:before="0" w:after="0"/>
        <w:ind w:firstLine="540"/>
        <w:jc w:val="both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</w:r>
    </w:p>
    <w:p>
      <w:pPr>
        <w:pStyle w:val="Normal"/>
        <w:spacing w:lineRule="auto" w:line="240" w:before="0" w:after="0"/>
        <w:ind w:firstLine="540"/>
        <w:jc w:val="both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</w:r>
    </w:p>
    <w:p>
      <w:pPr>
        <w:pStyle w:val="Normal"/>
        <w:spacing w:lineRule="auto" w:line="240" w:before="0" w:after="0"/>
        <w:ind w:firstLine="540"/>
        <w:jc w:val="both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Директор                                                                                                                                  И. А. Головина</w:t>
      </w:r>
    </w:p>
    <w:p>
      <w:pPr>
        <w:pStyle w:val="Normal"/>
        <w:spacing w:lineRule="auto" w:line="240" w:before="0" w:after="0"/>
        <w:ind w:firstLine="540"/>
        <w:jc w:val="both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</w:r>
    </w:p>
    <w:p>
      <w:pPr>
        <w:pStyle w:val="Normal"/>
        <w:spacing w:lineRule="auto" w:line="240" w:before="0" w:after="0"/>
        <w:ind w:firstLine="540"/>
        <w:jc w:val="both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</w:r>
    </w:p>
    <w:p>
      <w:pPr>
        <w:pStyle w:val="Normal"/>
        <w:spacing w:lineRule="auto" w:line="240" w:before="0" w:after="0"/>
        <w:ind w:firstLine="540"/>
        <w:jc w:val="both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</w:r>
    </w:p>
    <w:p>
      <w:pPr>
        <w:pStyle w:val="Normal"/>
        <w:spacing w:lineRule="auto" w:line="240" w:before="0" w:after="0"/>
        <w:ind w:firstLine="540"/>
        <w:jc w:val="both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Председатель</w:t>
      </w:r>
    </w:p>
    <w:p>
      <w:pPr>
        <w:pStyle w:val="Normal"/>
        <w:spacing w:lineRule="auto" w:line="240" w:before="0" w:after="0"/>
        <w:ind w:firstLine="540"/>
        <w:jc w:val="both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 xml:space="preserve">СРБОО «Время добрых дел»                                                                                               А. В. Ковальчук       </w:t>
      </w:r>
    </w:p>
    <w:p>
      <w:pPr>
        <w:pStyle w:val="Normal"/>
        <w:spacing w:lineRule="auto" w:line="240" w:before="0" w:after="0"/>
        <w:ind w:hanging="0" w:left="0"/>
        <w:jc w:val="both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</w:r>
    </w:p>
    <w:p>
      <w:pPr>
        <w:pStyle w:val="Normal"/>
        <w:spacing w:lineRule="auto" w:line="240" w:before="0" w:after="0"/>
        <w:ind w:hanging="0" w:left="0"/>
        <w:jc w:val="both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 xml:space="preserve">          </w:t>
      </w:r>
    </w:p>
    <w:p>
      <w:pPr>
        <w:pStyle w:val="Normal"/>
        <w:spacing w:lineRule="auto" w:line="240" w:before="0" w:after="0"/>
        <w:ind w:hanging="0" w:left="0"/>
        <w:jc w:val="both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</w:r>
    </w:p>
    <w:p>
      <w:pPr>
        <w:pStyle w:val="Normal"/>
        <w:spacing w:lineRule="auto" w:line="240" w:before="0" w:after="0"/>
        <w:ind w:hanging="0" w:left="0"/>
        <w:jc w:val="both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</w:r>
    </w:p>
    <w:p>
      <w:pPr>
        <w:pStyle w:val="Normal"/>
        <w:spacing w:lineRule="auto" w:line="240" w:before="0" w:after="0"/>
        <w:ind w:hanging="0" w:left="0"/>
        <w:jc w:val="both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</w:r>
    </w:p>
    <w:p>
      <w:pPr>
        <w:pStyle w:val="Normal"/>
        <w:spacing w:lineRule="auto" w:line="240" w:before="0" w:after="0"/>
        <w:ind w:hanging="0" w:left="0"/>
        <w:jc w:val="both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</w:r>
    </w:p>
    <w:p>
      <w:pPr>
        <w:pStyle w:val="Normal"/>
        <w:spacing w:lineRule="auto" w:line="240" w:before="0" w:after="0"/>
        <w:ind w:hanging="0" w:left="0"/>
        <w:jc w:val="both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</w:r>
    </w:p>
    <w:p>
      <w:pPr>
        <w:pStyle w:val="Normal"/>
        <w:spacing w:lineRule="auto" w:line="240" w:before="0" w:after="0"/>
        <w:ind w:hanging="0" w:left="0"/>
        <w:jc w:val="both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</w:r>
    </w:p>
    <w:p>
      <w:pPr>
        <w:pStyle w:val="Normal"/>
        <w:spacing w:lineRule="auto" w:line="240" w:before="0" w:after="0"/>
        <w:ind w:hanging="0" w:left="0"/>
        <w:jc w:val="both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 xml:space="preserve">          </w:t>
      </w:r>
      <w:r>
        <w:rPr>
          <w:rFonts w:ascii="Calibri" w:hAnsi="Calibri"/>
          <w:sz w:val="24"/>
          <w:szCs w:val="24"/>
        </w:rPr>
        <w:t>* Адрес доставки: Верхняя Пышма, пр. Успенский 42 А .</w:t>
      </w:r>
    </w:p>
    <w:p>
      <w:pPr>
        <w:pStyle w:val="Normal"/>
        <w:spacing w:lineRule="auto" w:line="240" w:before="0" w:after="0"/>
        <w:ind w:firstLine="540"/>
        <w:jc w:val="both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** Пункт ОЗОН:  Верхняя Пышма, пр. Успенский 4</w:t>
      </w:r>
      <w:r>
        <w:rPr>
          <w:rFonts w:ascii="Calibri" w:hAnsi="Calibri"/>
          <w:sz w:val="24"/>
          <w:szCs w:val="24"/>
        </w:rPr>
        <w:t>6</w:t>
      </w:r>
      <w:r>
        <w:rPr>
          <w:rFonts w:ascii="Calibri" w:hAnsi="Calibri"/>
          <w:sz w:val="24"/>
          <w:szCs w:val="24"/>
        </w:rPr>
        <w:t>.</w:t>
      </w:r>
    </w:p>
    <w:p>
      <w:pPr>
        <w:pStyle w:val="Normal"/>
        <w:spacing w:lineRule="auto" w:line="240" w:before="0" w:after="0"/>
        <w:ind w:firstLine="540"/>
        <w:jc w:val="both"/>
        <w:rPr>
          <w:rFonts w:ascii="Calibri" w:hAnsi="Calibri"/>
          <w:sz w:val="24"/>
          <w:szCs w:val="24"/>
        </w:rPr>
      </w:pPr>
      <w:r>
        <w:rPr>
          <w:rFonts w:ascii="Calibri" w:hAnsi="Calibri"/>
          <w:sz w:val="24"/>
          <w:szCs w:val="24"/>
        </w:rPr>
        <w:t>Исп. Юлия Николаевна +79080044302</w:t>
      </w:r>
    </w:p>
    <w:p>
      <w:pPr>
        <w:pStyle w:val="Normal"/>
        <w:spacing w:lineRule="auto" w:line="240" w:before="0" w:after="0"/>
        <w:ind w:firstLine="540"/>
        <w:jc w:val="both"/>
        <w:rPr/>
      </w:pPr>
      <w:r>
        <w:rPr/>
      </w:r>
    </w:p>
    <w:p>
      <w:pPr>
        <w:pStyle w:val="Normal"/>
        <w:spacing w:lineRule="auto" w:line="240" w:before="0" w:after="0"/>
        <w:ind w:firstLine="540"/>
        <w:jc w:val="both"/>
        <w:rPr/>
      </w:pPr>
      <w:r>
        <w:rPr/>
      </w:r>
    </w:p>
    <w:p>
      <w:pPr>
        <w:pStyle w:val="Normal"/>
        <w:spacing w:lineRule="auto" w:line="240" w:before="0" w:after="0"/>
        <w:ind w:firstLine="540"/>
        <w:jc w:val="both"/>
        <w:rPr/>
      </w:pPr>
      <w:r>
        <w:rPr/>
      </w:r>
    </w:p>
    <w:p>
      <w:pPr>
        <w:pStyle w:val="Normal"/>
        <w:spacing w:lineRule="auto" w:line="240" w:before="0" w:after="0"/>
        <w:ind w:firstLine="540"/>
        <w:jc w:val="both"/>
        <w:rPr/>
      </w:pPr>
      <w:r>
        <w:rPr/>
      </w:r>
    </w:p>
    <w:p>
      <w:pPr>
        <w:pStyle w:val="Normal"/>
        <w:spacing w:lineRule="auto" w:line="240" w:before="0" w:after="0"/>
        <w:ind w:firstLine="540"/>
        <w:jc w:val="both"/>
        <w:rPr/>
      </w:pPr>
      <w:r>
        <w:rPr/>
      </w:r>
    </w:p>
    <w:p>
      <w:pPr>
        <w:pStyle w:val="Normal"/>
        <w:spacing w:lineRule="auto" w:line="240" w:before="0" w:after="0"/>
        <w:ind w:firstLine="540"/>
        <w:jc w:val="both"/>
        <w:rPr/>
      </w:pPr>
      <w:r>
        <w:rPr/>
      </w:r>
    </w:p>
    <w:p>
      <w:pPr>
        <w:pStyle w:val="Normal"/>
        <w:spacing w:lineRule="auto" w:line="240" w:before="0" w:after="0"/>
        <w:ind w:firstLine="540"/>
        <w:jc w:val="both"/>
        <w:rPr/>
      </w:pPr>
      <w:r>
        <w:rPr/>
      </w:r>
    </w:p>
    <w:p>
      <w:pPr>
        <w:pStyle w:val="Normal"/>
        <w:spacing w:lineRule="auto" w:line="240" w:before="0" w:after="0"/>
        <w:ind w:firstLine="540"/>
        <w:jc w:val="both"/>
        <w:rPr/>
      </w:pPr>
      <w:r>
        <w:rPr/>
        <w:t xml:space="preserve"> </w:t>
      </w:r>
    </w:p>
    <w:p>
      <w:pPr>
        <w:pStyle w:val="Normal"/>
        <w:spacing w:lineRule="auto" w:line="240" w:before="0" w:after="0"/>
        <w:ind w:firstLine="540"/>
        <w:jc w:val="both"/>
        <w:rPr/>
      </w:pPr>
      <w:r>
        <w:rPr/>
        <w:t xml:space="preserve">    </w:t>
      </w:r>
    </w:p>
    <w:sectPr>
      <w:type w:val="nextPage"/>
      <w:pgSz w:orient="landscape" w:w="16838" w:h="11906"/>
      <w:pgMar w:left="1701" w:right="850" w:gutter="0" w:header="0" w:top="1134" w:footer="0" w:bottom="1134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imes New Roman">
    <w:charset w:val="cc"/>
    <w:family w:val="roman"/>
    <w:pitch w:val="variable"/>
  </w:font>
  <w:font w:name="Segoe UI">
    <w:charset w:val="cc"/>
    <w:family w:val="swiss"/>
    <w:pitch w:val="variable"/>
  </w:font>
  <w:font w:name="Liberation Sans">
    <w:altName w:val="Arial"/>
    <w:charset w:val="cc"/>
    <w:family w:val="swiss"/>
    <w:pitch w:val="variable"/>
  </w:font>
  <w:font w:name="Calibri">
    <w:charset w:val="01"/>
    <w:family w:val="swiss"/>
    <w:pitch w:val="variable"/>
  </w:font>
</w:fonts>
</file>

<file path=word/settings.xml><?xml version="1.0" encoding="utf-8"?>
<w:settings xmlns:w="http://schemas.openxmlformats.org/wordprocessingml/2006/main">
  <w:zoom w:percent="110"/>
  <w:defaultTabStop w:val="708"/>
  <w:autoHyphenation w:val="true"/>
  <w:hyphenationZone w:val="0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3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de3af4"/>
    <w:pPr>
      <w:widowControl/>
      <w:suppressAutoHyphens w:val="true"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paragraph" w:styleId="Heading1">
    <w:name w:val="heading 1"/>
    <w:basedOn w:val="Normal"/>
    <w:link w:val="1"/>
    <w:uiPriority w:val="9"/>
    <w:qFormat/>
    <w:rsid w:val="0001076b"/>
    <w:pPr>
      <w:spacing w:lineRule="auto" w:line="240" w:beforeAutospacing="1" w:afterAutospacing="1"/>
      <w:outlineLvl w:val="0"/>
    </w:pPr>
    <w:rPr>
      <w:rFonts w:ascii="Times New Roman" w:hAnsi="Times New Roman" w:eastAsia="Times New Roman" w:cs="Times New Roman"/>
      <w:b/>
      <w:bCs/>
      <w:kern w:val="2"/>
      <w:sz w:val="48"/>
      <w:szCs w:val="48"/>
      <w:lang w:eastAsia="ru-RU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3" w:customStyle="1">
    <w:name w:val="Текст выноски Знак"/>
    <w:basedOn w:val="DefaultParagraphFont"/>
    <w:link w:val="BalloonText"/>
    <w:uiPriority w:val="99"/>
    <w:semiHidden/>
    <w:qFormat/>
    <w:rsid w:val="004d6f2a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f61327"/>
    <w:rPr>
      <w:color w:themeColor="hyperlink" w:val="0563C1"/>
      <w:u w:val="single"/>
    </w:rPr>
  </w:style>
  <w:style w:type="character" w:styleId="1" w:customStyle="1">
    <w:name w:val="Заголовок 1 Знак"/>
    <w:basedOn w:val="DefaultParagraphFont"/>
    <w:uiPriority w:val="9"/>
    <w:qFormat/>
    <w:rsid w:val="0001076b"/>
    <w:rPr>
      <w:rFonts w:ascii="Times New Roman" w:hAnsi="Times New Roman" w:eastAsia="Times New Roman" w:cs="Times New Roman"/>
      <w:b/>
      <w:bCs/>
      <w:kern w:val="2"/>
      <w:sz w:val="48"/>
      <w:szCs w:val="48"/>
      <w:lang w:eastAsia="ru-RU"/>
    </w:rPr>
  </w:style>
  <w:style w:type="character" w:styleId="FollowedHyperlink">
    <w:name w:val="FollowedHyperlink"/>
    <w:basedOn w:val="DefaultParagraphFont"/>
    <w:uiPriority w:val="99"/>
    <w:semiHidden/>
    <w:unhideWhenUsed/>
    <w:rsid w:val="00dd12e4"/>
    <w:rPr>
      <w:color w:themeColor="followedHyperlink" w:val="954F72"/>
      <w:u w:val="single"/>
    </w:rPr>
  </w:style>
  <w:style w:type="paragraph" w:styleId="Style14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5">
    <w:name w:val="Указатель"/>
    <w:basedOn w:val="Normal"/>
    <w:qFormat/>
    <w:pPr>
      <w:suppressLineNumbers/>
    </w:pPr>
    <w:rPr>
      <w:rFonts w:cs="Arial"/>
    </w:rPr>
  </w:style>
  <w:style w:type="paragraph" w:styleId="user">
    <w:name w:val="Заголовок (user)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user1">
    <w:name w:val="Указатель (user)"/>
    <w:basedOn w:val="Normal"/>
    <w:qFormat/>
    <w:pPr>
      <w:suppressLineNumbers/>
    </w:pPr>
    <w:rPr>
      <w:rFonts w:cs="Arial"/>
    </w:rPr>
  </w:style>
  <w:style w:type="paragraph" w:styleId="BalloonText">
    <w:name w:val="Balloon Text"/>
    <w:basedOn w:val="Normal"/>
    <w:link w:val="Style13"/>
    <w:uiPriority w:val="99"/>
    <w:semiHidden/>
    <w:unhideWhenUsed/>
    <w:qFormat/>
    <w:rsid w:val="004d6f2a"/>
    <w:pPr>
      <w:spacing w:lineRule="auto" w:line="240" w:before="0" w:after="0"/>
    </w:pPr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ca056c"/>
    <w:pPr>
      <w:spacing w:before="0" w:after="160"/>
      <w:ind w:left="720"/>
      <w:contextualSpacing/>
    </w:pPr>
    <w:rPr/>
  </w:style>
  <w:style w:type="paragraph" w:styleId="user2">
    <w:name w:val="Содержимое таблицы (user)"/>
    <w:basedOn w:val="Normal"/>
    <w:qFormat/>
    <w:pPr>
      <w:widowControl w:val="false"/>
      <w:suppressLineNumbers/>
    </w:pPr>
    <w:rPr/>
  </w:style>
  <w:style w:type="paragraph" w:styleId="user3">
    <w:name w:val="Заголовок таблицы (user)"/>
    <w:basedOn w:val="user2"/>
    <w:qFormat/>
    <w:pPr>
      <w:suppressLineNumbers/>
      <w:jc w:val="center"/>
    </w:pPr>
    <w:rPr>
      <w:b/>
      <w:bCs/>
    </w:rPr>
  </w:style>
  <w:style w:type="paragraph" w:styleId="Style16">
    <w:name w:val="Содержимое таблицы"/>
    <w:basedOn w:val="Normal"/>
    <w:qFormat/>
    <w:pPr>
      <w:widowControl w:val="false"/>
      <w:suppressLineNumbers/>
    </w:pPr>
    <w:rPr/>
  </w:style>
  <w:style w:type="paragraph" w:styleId="Style17">
    <w:name w:val="Заголовок таблицы"/>
    <w:basedOn w:val="Style16"/>
    <w:qFormat/>
    <w:pPr>
      <w:suppressLineNumbers/>
      <w:jc w:val="center"/>
    </w:pPr>
    <w:rPr>
      <w:b/>
      <w:bCs/>
    </w:rPr>
  </w:style>
  <w:style w:type="numbering" w:styleId="user4" w:default="1">
    <w:name w:val="Без списка (user)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5">
    <w:name w:val="Table Grid"/>
    <w:basedOn w:val="a1"/>
    <w:uiPriority w:val="39"/>
    <w:rsid w:val="000b73db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hyperlink" Target="https://online.metro-cc.ru/products/997g-pn-kinder-mix-kormushka-dlya-ptits" TargetMode="External"/><Relationship Id="rId5" Type="http://schemas.openxmlformats.org/officeDocument/2006/relationships/hyperlink" Target="https://online.metro-cc.ru/products/shokoladnoye-yaytso-kinder-surprise-litsenzionnaya-seriya-20g-469215" TargetMode="External"/><Relationship Id="rId6" Type="http://schemas.openxmlformats.org/officeDocument/2006/relationships/image" Target="media/image3.png"/><Relationship Id="rId7" Type="http://schemas.openxmlformats.org/officeDocument/2006/relationships/hyperlink" Target="https://online.metro-cc.ru/products/pirozhnoe-biskvitnoe-kinder-molochnyj-lomtik-s-molochnoj-nachinkoj-28g" TargetMode="External"/><Relationship Id="rId8" Type="http://schemas.openxmlformats.org/officeDocument/2006/relationships/image" Target="media/image4.png"/><Relationship Id="rId9" Type="http://schemas.openxmlformats.org/officeDocument/2006/relationships/hyperlink" Target="https://online.metro-cc.ru/products/nabor-podarochnyy-mms-pryanichnyy-dom-167g" TargetMode="External"/><Relationship Id="rId10" Type="http://schemas.openxmlformats.org/officeDocument/2006/relationships/image" Target="media/image5.png"/><Relationship Id="rId11" Type="http://schemas.openxmlformats.org/officeDocument/2006/relationships/hyperlink" Target="https://online.metro-cc.ru/products/nabor-podarochnyy-minis-mix-262g" TargetMode="External"/><Relationship Id="rId12" Type="http://schemas.openxmlformats.org/officeDocument/2006/relationships/image" Target="media/image6.jpeg"/><Relationship Id="rId13" Type="http://schemas.openxmlformats.org/officeDocument/2006/relationships/hyperlink" Target="https://online.metro-cc.ru/products/sumka-podarochnaya-art-dizajn-de-premium-ng-laminirovannaya-11-h-14-h-6-sm" TargetMode="External"/><Relationship Id="rId14" Type="http://schemas.openxmlformats.org/officeDocument/2006/relationships/image" Target="media/image7.png"/><Relationship Id="rId15" Type="http://schemas.openxmlformats.org/officeDocument/2006/relationships/hyperlink" Target="https://www.ozon.ru/product/kraska-akrilovaya-hudozhestvennaya-matovaya-dlya-risovaniya-i-tvorchestva-akril-hobbi-tair-100-292159556/" TargetMode="External"/><Relationship Id="rId16" Type="http://schemas.openxmlformats.org/officeDocument/2006/relationships/image" Target="media/image8.png"/><Relationship Id="rId17" Type="http://schemas.openxmlformats.org/officeDocument/2006/relationships/hyperlink" Target="https://www.ozon.ru/product/nabor-perlamutrovyh-pigmentov-dlya-tvorchestva-krasiteli-pigmenty-dlya-epoksidnyh-smol-v-poroshke-726325534/" TargetMode="External"/><Relationship Id="rId18" Type="http://schemas.openxmlformats.org/officeDocument/2006/relationships/image" Target="media/image9.png"/><Relationship Id="rId19" Type="http://schemas.openxmlformats.org/officeDocument/2006/relationships/hyperlink" Target="https://www.ozon.ru/product/akrilovye-kraski-nabor-3sht-malevich-matisso-metallik-818927463/" TargetMode="External"/><Relationship Id="rId20" Type="http://schemas.openxmlformats.org/officeDocument/2006/relationships/image" Target="media/image10.png"/><Relationship Id="rId21" Type="http://schemas.openxmlformats.org/officeDocument/2006/relationships/hyperlink" Target="https://www.ozon.ru/product/divan-pryamoy-desto-bez-podlokotnikov-zelenyy-velyur-ofis-dom-salon-krasoty-prihozhaya-843252374/" TargetMode="External"/><Relationship Id="rId22" Type="http://schemas.openxmlformats.org/officeDocument/2006/relationships/image" Target="media/image11.png"/><Relationship Id="rId23" Type="http://schemas.openxmlformats.org/officeDocument/2006/relationships/hyperlink" Target="https://www.ozon.ru/product/akrilovye-kraski-nabor-20-tsvetov-luch-banochki-po-20-ml-1050735796/" TargetMode="External"/><Relationship Id="rId24" Type="http://schemas.openxmlformats.org/officeDocument/2006/relationships/image" Target="media/image12.png"/><Relationship Id="rId25" Type="http://schemas.openxmlformats.org/officeDocument/2006/relationships/hyperlink" Target="https://www.ozon.ru/product/olen-novogodniy-svetyashchiysya-80sm-ulichnaya-svetodiodnaya-figura-novogodnee-ukrashenie-dlya-doma-1168733272/" TargetMode="External"/><Relationship Id="rId26" Type="http://schemas.openxmlformats.org/officeDocument/2006/relationships/image" Target="media/image13.png"/><Relationship Id="rId27" Type="http://schemas.openxmlformats.org/officeDocument/2006/relationships/hyperlink" Target="https://www.ozon.ru/product/girlyanda-led-10-metrov-100-lamp-svetodiodnaya-novogodnyaya-interernaya-format-nit-1231428970/" TargetMode="External"/><Relationship Id="rId28" Type="http://schemas.openxmlformats.org/officeDocument/2006/relationships/image" Target="media/image14.png"/><Relationship Id="rId29" Type="http://schemas.openxmlformats.org/officeDocument/2006/relationships/hyperlink" Target="https://www.ozon.ru/product/snezhinki-iz-penoplasta-100-sht-1290521042/" TargetMode="External"/><Relationship Id="rId30" Type="http://schemas.openxmlformats.org/officeDocument/2006/relationships/image" Target="media/image15.png"/><Relationship Id="rId31" Type="http://schemas.openxmlformats.org/officeDocument/2006/relationships/hyperlink" Target="https://www.ozon.ru/product/nabor-akrilovyh-krasok-akril-hobbi-tair-8-h-100-ml-klassika-1337281253/" TargetMode="External"/><Relationship Id="rId32" Type="http://schemas.openxmlformats.org/officeDocument/2006/relationships/image" Target="media/image16.png"/><Relationship Id="rId33" Type="http://schemas.openxmlformats.org/officeDocument/2006/relationships/hyperlink" Target="https://www.ozon.ru/product/akrilovye-kraski-matovye-nabor-36-malevich-akril-hudozhestvennyy-dlya-risovaniya-1411180046/" TargetMode="External"/><Relationship Id="rId34" Type="http://schemas.openxmlformats.org/officeDocument/2006/relationships/image" Target="media/image17.png"/><Relationship Id="rId35" Type="http://schemas.openxmlformats.org/officeDocument/2006/relationships/hyperlink" Target="https://www.ozon.ru/product/parafin-ns-uluchshennyy-dlya-svechey-24-5-kg-1420874910/" TargetMode="External"/><Relationship Id="rId36" Type="http://schemas.openxmlformats.org/officeDocument/2006/relationships/image" Target="media/image18.png"/><Relationship Id="rId37" Type="http://schemas.openxmlformats.org/officeDocument/2006/relationships/hyperlink" Target="https://www.ozon.ru/product/clover-mylnaya-osnova-baza-dlya-mylovareniya-prozrachnaya-10-kg-1637212894/" TargetMode="External"/><Relationship Id="rId38" Type="http://schemas.openxmlformats.org/officeDocument/2006/relationships/image" Target="media/image19.png"/><Relationship Id="rId39" Type="http://schemas.openxmlformats.org/officeDocument/2006/relationships/hyperlink" Target="https://www.ozon.ru/product/nabor-otdushek-lyubimyy-buket-dlya-svechey-myla-i-t-d-1651895251/" TargetMode="External"/><Relationship Id="rId40" Type="http://schemas.openxmlformats.org/officeDocument/2006/relationships/image" Target="media/image20.png"/><Relationship Id="rId41" Type="http://schemas.openxmlformats.org/officeDocument/2006/relationships/hyperlink" Target="https://www.ozon.ru/product/f-u-elektrogirlyanda-interernaya-shtora-svetodiodnaya-72-lamp-1-5-m-pitanie-ot-seti-220v-1-sht-1672364138/" TargetMode="External"/><Relationship Id="rId42" Type="http://schemas.openxmlformats.org/officeDocument/2006/relationships/image" Target="media/image21.png"/><Relationship Id="rId43" Type="http://schemas.openxmlformats.org/officeDocument/2006/relationships/hyperlink" Target="https://www.ozon.ru/product/parafin-dlya-okopnyh-svechey-parafin-nsu-uluchshennyy-25-kg-1801614953/" TargetMode="External"/><Relationship Id="rId44" Type="http://schemas.openxmlformats.org/officeDocument/2006/relationships/image" Target="media/image22.png"/><Relationship Id="rId45" Type="http://schemas.openxmlformats.org/officeDocument/2006/relationships/hyperlink" Target="https://www.ozon.ru/product/nabor-tsvetnyh-karandashey-72-tsveta-v-kartonnoy-upakovke-2108190921/" TargetMode="External"/><Relationship Id="rId46" Type="http://schemas.openxmlformats.org/officeDocument/2006/relationships/image" Target="media/image23.png"/><Relationship Id="rId47" Type="http://schemas.openxmlformats.org/officeDocument/2006/relationships/hyperlink" Target="https://www.ozon.ru/product/svetodiodnaya-figura-s-novym-godom-43h25-sm-plastik-220-v-svechenie-multi-rg-rb-2202370364/" TargetMode="External"/><Relationship Id="rId48" Type="http://schemas.openxmlformats.org/officeDocument/2006/relationships/image" Target="media/image24.png"/><Relationship Id="rId49" Type="http://schemas.openxmlformats.org/officeDocument/2006/relationships/hyperlink" Target="https://www.ozon.ru/product/vitebskie-kovry-kover-400x500-sm-2285830159/" TargetMode="External"/><Relationship Id="rId50" Type="http://schemas.openxmlformats.org/officeDocument/2006/relationships/image" Target="media/image25.png"/><Relationship Id="rId51" Type="http://schemas.openxmlformats.org/officeDocument/2006/relationships/hyperlink" Target="https://www.ozon.ru/product/vitebskie-kovry-kover-400x500-sm-2285837467/" TargetMode="External"/><Relationship Id="rId52" Type="http://schemas.openxmlformats.org/officeDocument/2006/relationships/image" Target="media/image26.png"/><Relationship Id="rId53" Type="http://schemas.openxmlformats.org/officeDocument/2006/relationships/hyperlink" Target="https://www.ozon.ru/product/rostovaya-kukla-2437242385/" TargetMode="External"/><Relationship Id="rId54" Type="http://schemas.openxmlformats.org/officeDocument/2006/relationships/image" Target="media/image27.png"/><Relationship Id="rId55" Type="http://schemas.openxmlformats.org/officeDocument/2006/relationships/hyperlink" Target="https://www.ozon.ru/product/mjcolorone-elektrogirlyanda-ulichnaya-feyerverk-300-lamp-3-92-m-2575293470/" TargetMode="External"/><Relationship Id="rId56" Type="http://schemas.openxmlformats.org/officeDocument/2006/relationships/image" Target="media/image28.png"/><Relationship Id="rId57" Type="http://schemas.openxmlformats.org/officeDocument/2006/relationships/hyperlink" Target="https://www.ozon.ru/product/makushka-dlya-elki-18-sm-zvezda-raznotsvetnyy-1-sht-2619566416/" TargetMode="External"/><Relationship Id="rId58" Type="http://schemas.openxmlformats.org/officeDocument/2006/relationships/image" Target="media/image29.png"/><Relationship Id="rId59" Type="http://schemas.openxmlformats.org/officeDocument/2006/relationships/hyperlink" Target="https://www.ozon.ru/product/nabor-zhidkih-krasiteley-dlya-svechey-i-voska-10-sht-epoxymaster-2680338915/" TargetMode="External"/><Relationship Id="rId60" Type="http://schemas.openxmlformats.org/officeDocument/2006/relationships/image" Target="media/image30.png"/><Relationship Id="rId61" Type="http://schemas.openxmlformats.org/officeDocument/2006/relationships/hyperlink" Target="https://www.ozon.ru/product/telesnyy-kraska-akrilovaya-panatseya-2686267536/" TargetMode="External"/><Relationship Id="rId62" Type="http://schemas.openxmlformats.org/officeDocument/2006/relationships/image" Target="media/image31.png"/><Relationship Id="rId63" Type="http://schemas.openxmlformats.org/officeDocument/2006/relationships/hyperlink" Target="https://www.ozon.ru/product/retro-girlyanda-ulichnaya-15-metrov-25-lamp-svetodiodnaya-na-solnechnoy-bataree-s-nebyushchimisya-2780161394/" TargetMode="External"/><Relationship Id="rId64" Type="http://schemas.openxmlformats.org/officeDocument/2006/relationships/image" Target="media/image32.png"/><Relationship Id="rId65" Type="http://schemas.openxmlformats.org/officeDocument/2006/relationships/hyperlink" Target="https://www.ozon.ru/product/elochnyy-shar-6-sm-elochnyh-igrushek-shar-20-sht-2836825110/" TargetMode="External"/><Relationship Id="rId66" Type="http://schemas.openxmlformats.org/officeDocument/2006/relationships/image" Target="media/image33.png"/><Relationship Id="rId67" Type="http://schemas.openxmlformats.org/officeDocument/2006/relationships/hyperlink" Target="https://www.ozon.ru/product/snezhinki-iz-penoplasta-na-elku-i-okna-novogodnie-2899993086/" TargetMode="External"/><Relationship Id="rId68" Type="http://schemas.openxmlformats.org/officeDocument/2006/relationships/image" Target="media/image34.png"/><Relationship Id="rId69" Type="http://schemas.openxmlformats.org/officeDocument/2006/relationships/hyperlink" Target="https://www.ozon.ru/product/rostovaya-kukla-zaychik-2915627130/" TargetMode="External"/><Relationship Id="rId70" Type="http://schemas.openxmlformats.org/officeDocument/2006/relationships/image" Target="media/image35.png"/><Relationship Id="rId71" Type="http://schemas.openxmlformats.org/officeDocument/2006/relationships/hyperlink" Target="https://www.ozon.ru/product/girlyanda-raznotsvetnaya-15-m-novogodnyaya-s-prozrachnym-provodom-na-elku-ulichnaya-i-dlya-2916231858/" TargetMode="External"/><Relationship Id="rId72" Type="http://schemas.openxmlformats.org/officeDocument/2006/relationships/image" Target="media/image36.png"/><Relationship Id="rId73" Type="http://schemas.openxmlformats.org/officeDocument/2006/relationships/hyperlink" Target="https://www.ozon.ru/product/ukrashenie-na-prazdnik-novogodnee-belyy-14-sht-2936228717/" TargetMode="External"/><Relationship Id="rId74" Type="http://schemas.openxmlformats.org/officeDocument/2006/relationships/image" Target="media/image37.png"/><Relationship Id="rId75" Type="http://schemas.openxmlformats.org/officeDocument/2006/relationships/hyperlink" Target="https://www.ozon.ru/product/nabor-elochnyh-sharov-syqd-6-sht-6-sm-zolotye-nebyushchiesya-plastikovye-blestyashchie-2939429994/" TargetMode="External"/><Relationship Id="rId76" Type="http://schemas.openxmlformats.org/officeDocument/2006/relationships/image" Target="media/image38.png"/><Relationship Id="rId77" Type="http://schemas.openxmlformats.org/officeDocument/2006/relationships/hyperlink" Target="https://www.ozon.ru/product/elka-iskusstvennaya-novogodnyaya-zasnezhennaya-el-novogodnyaya-s-shishkami-150-sm-2989584746/" TargetMode="External"/><Relationship Id="rId78" Type="http://schemas.openxmlformats.org/officeDocument/2006/relationships/image" Target="media/image39.png"/><Relationship Id="rId79" Type="http://schemas.openxmlformats.org/officeDocument/2006/relationships/hyperlink" Target="https://www.ozon.ru/product/elochka-gori-elka-iskusstvennaya-180-sm-3089500894/" TargetMode="External"/><Relationship Id="rId80" Type="http://schemas.openxmlformats.org/officeDocument/2006/relationships/image" Target="media/image40.png"/><Relationship Id="rId81" Type="http://schemas.openxmlformats.org/officeDocument/2006/relationships/hyperlink" Target="https://www.ozon.ru/product/lopata-dlya-snega-instrum-agro-snezhinka-100158-s-plankoy-132-sm-1696798909/" TargetMode="External"/><Relationship Id="rId82" Type="http://schemas.openxmlformats.org/officeDocument/2006/relationships/image" Target="media/image41.png"/><Relationship Id="rId83" Type="http://schemas.openxmlformats.org/officeDocument/2006/relationships/hyperlink" Target="https://www.ozon.ru/product/lopata-dlya-snega-instrum-agro-snezhok-100142-1-140-sm-1696798733/" TargetMode="External"/><Relationship Id="rId84" Type="http://schemas.openxmlformats.org/officeDocument/2006/relationships/fontTable" Target="fontTable.xml"/><Relationship Id="rId85" Type="http://schemas.openxmlformats.org/officeDocument/2006/relationships/settings" Target="settings.xml"/><Relationship Id="rId86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1497</TotalTime>
  <Application>LibreOffice/25.8.2.2$Windows_X86_64 LibreOffice_project/d401f2107ccab8f924a8e2df40f573aab7605b6f</Application>
  <AppVersion>15.0000</AppVersion>
  <Pages>16</Pages>
  <Words>1638</Words>
  <Characters>9342</Characters>
  <CharactersWithSpaces>10971</CharactersWithSpaces>
  <Paragraphs>310</Paragraphs>
  <Company>SPecialiST RePack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2024-04-11T10:12:00Z</dcterms:created>
  <dc:creator>Марина</dc:creator>
  <dc:description/>
  <dc:language>ru-RU</dc:language>
  <cp:lastModifiedBy/>
  <cp:lastPrinted>2025-11-26T10:32:07Z</cp:lastPrinted>
  <dcterms:modified xsi:type="dcterms:W3CDTF">2025-11-26T10:41:49Z</dcterms:modified>
  <cp:revision>44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